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406" w:rsidRPr="00557508" w:rsidRDefault="00A74435" w:rsidP="007875F4">
      <w:pPr>
        <w:pStyle w:val="esegmentt"/>
        <w:spacing w:before="0" w:beforeAutospacing="0" w:after="0" w:afterAutospacing="0"/>
        <w:jc w:val="center"/>
        <w:rPr>
          <w:rFonts w:ascii="Georgia" w:hAnsi="Georgia" w:cs="Arial"/>
          <w:color w:val="FF0000"/>
          <w:sz w:val="32"/>
          <w:szCs w:val="32"/>
        </w:rPr>
      </w:pPr>
      <w:r w:rsidRPr="00557508">
        <w:rPr>
          <w:rFonts w:ascii="Georgia" w:hAnsi="Georgia" w:cs="Arial"/>
          <w:color w:val="FF0000"/>
          <w:sz w:val="32"/>
          <w:szCs w:val="32"/>
        </w:rPr>
        <w:t xml:space="preserve">Informacija o </w:t>
      </w:r>
      <w:r w:rsidR="00330406" w:rsidRPr="00557508">
        <w:rPr>
          <w:rFonts w:ascii="Georgia" w:hAnsi="Georgia" w:cs="Arial"/>
          <w:color w:val="FF0000"/>
          <w:sz w:val="32"/>
          <w:szCs w:val="32"/>
        </w:rPr>
        <w:t>poklicni maturi</w:t>
      </w:r>
    </w:p>
    <w:p w:rsidR="00330406" w:rsidRPr="007875F4" w:rsidRDefault="00330406" w:rsidP="0029163B">
      <w:pPr>
        <w:pStyle w:val="esegmenth4"/>
        <w:spacing w:before="0" w:beforeAutospacing="0" w:after="0" w:afterAutospacing="0"/>
        <w:jc w:val="both"/>
        <w:rPr>
          <w:rFonts w:ascii="Georgia" w:hAnsi="Georgia" w:cs="Arial"/>
          <w:sz w:val="22"/>
          <w:szCs w:val="22"/>
        </w:rPr>
      </w:pPr>
    </w:p>
    <w:p w:rsidR="00330406" w:rsidRDefault="00FF4937" w:rsidP="00FF4937">
      <w:pPr>
        <w:pStyle w:val="Navadensplet"/>
        <w:numPr>
          <w:ilvl w:val="0"/>
          <w:numId w:val="3"/>
        </w:numPr>
        <w:spacing w:before="0" w:beforeAutospacing="0" w:after="0" w:afterAutospacing="0"/>
        <w:jc w:val="both"/>
        <w:rPr>
          <w:rFonts w:ascii="Georgia" w:hAnsi="Georgia" w:cs="Arial"/>
          <w:sz w:val="22"/>
          <w:szCs w:val="22"/>
        </w:rPr>
      </w:pPr>
      <w:r w:rsidRPr="009B03CD">
        <w:rPr>
          <w:rFonts w:ascii="Georgia" w:hAnsi="Georgia" w:cs="Arial"/>
          <w:sz w:val="22"/>
          <w:szCs w:val="22"/>
        </w:rPr>
        <w:t xml:space="preserve">PREDMETI POKLICNE MATURE </w:t>
      </w:r>
    </w:p>
    <w:p w:rsidR="00FF4937" w:rsidRPr="009B03CD" w:rsidRDefault="00FF4937" w:rsidP="00FF4937">
      <w:pPr>
        <w:pStyle w:val="Navadensplet"/>
        <w:spacing w:before="0" w:beforeAutospacing="0" w:after="0" w:afterAutospacing="0"/>
        <w:ind w:left="720"/>
        <w:jc w:val="both"/>
        <w:rPr>
          <w:rFonts w:ascii="Georgia" w:hAnsi="Georgia" w:cs="Arial"/>
          <w:sz w:val="22"/>
          <w:szCs w:val="22"/>
        </w:rPr>
      </w:pPr>
    </w:p>
    <w:tbl>
      <w:tblPr>
        <w:tblStyle w:val="Tabelamrea"/>
        <w:tblW w:w="0" w:type="auto"/>
        <w:tblLook w:val="04A0" w:firstRow="1" w:lastRow="0" w:firstColumn="1" w:lastColumn="0" w:noHBand="0" w:noVBand="1"/>
      </w:tblPr>
      <w:tblGrid>
        <w:gridCol w:w="3964"/>
        <w:gridCol w:w="3045"/>
        <w:gridCol w:w="2619"/>
      </w:tblGrid>
      <w:tr w:rsidR="00384F1C" w:rsidTr="006D19F0">
        <w:tc>
          <w:tcPr>
            <w:tcW w:w="3964" w:type="dxa"/>
            <w:shd w:val="clear" w:color="auto" w:fill="D9D9D9" w:themeFill="background1" w:themeFillShade="D9"/>
          </w:tcPr>
          <w:p w:rsidR="00384F1C" w:rsidRDefault="00384F1C" w:rsidP="0029163B">
            <w:pPr>
              <w:pStyle w:val="Navadensplet"/>
              <w:spacing w:before="0" w:beforeAutospacing="0" w:after="0" w:afterAutospacing="0"/>
              <w:jc w:val="both"/>
              <w:rPr>
                <w:rFonts w:ascii="Georgia" w:hAnsi="Georgia" w:cs="Arial"/>
                <w:sz w:val="22"/>
                <w:szCs w:val="22"/>
              </w:rPr>
            </w:pPr>
            <w:r>
              <w:rPr>
                <w:rFonts w:ascii="Georgia" w:hAnsi="Georgia" w:cs="Arial"/>
                <w:sz w:val="22"/>
                <w:szCs w:val="22"/>
              </w:rPr>
              <w:t>Enota poklicne mature</w:t>
            </w:r>
          </w:p>
        </w:tc>
        <w:tc>
          <w:tcPr>
            <w:tcW w:w="5664" w:type="dxa"/>
            <w:gridSpan w:val="2"/>
            <w:shd w:val="clear" w:color="auto" w:fill="D9D9D9" w:themeFill="background1" w:themeFillShade="D9"/>
          </w:tcPr>
          <w:p w:rsidR="00384F1C" w:rsidRDefault="00384F1C" w:rsidP="00384F1C">
            <w:pPr>
              <w:pStyle w:val="Navadensplet"/>
              <w:spacing w:before="0" w:beforeAutospacing="0" w:after="0" w:afterAutospacing="0"/>
              <w:jc w:val="center"/>
              <w:rPr>
                <w:rFonts w:ascii="Georgia" w:hAnsi="Georgia" w:cs="Arial"/>
                <w:sz w:val="22"/>
                <w:szCs w:val="22"/>
              </w:rPr>
            </w:pPr>
            <w:r>
              <w:rPr>
                <w:rFonts w:ascii="Georgia" w:hAnsi="Georgia" w:cs="Arial"/>
                <w:sz w:val="22"/>
                <w:szCs w:val="22"/>
              </w:rPr>
              <w:t>Oblika preverjanja</w:t>
            </w:r>
          </w:p>
        </w:tc>
      </w:tr>
      <w:tr w:rsidR="00384F1C" w:rsidTr="006D19F0">
        <w:tc>
          <w:tcPr>
            <w:tcW w:w="3964" w:type="dxa"/>
          </w:tcPr>
          <w:p w:rsidR="00384F1C" w:rsidRDefault="00384F1C" w:rsidP="00384F1C">
            <w:pPr>
              <w:pStyle w:val="Navadensplet"/>
              <w:spacing w:before="0" w:beforeAutospacing="0" w:after="0" w:afterAutospacing="0"/>
              <w:jc w:val="both"/>
              <w:rPr>
                <w:rFonts w:ascii="Georgia" w:hAnsi="Georgia" w:cs="Arial"/>
                <w:sz w:val="22"/>
                <w:szCs w:val="22"/>
              </w:rPr>
            </w:pPr>
            <w:r w:rsidRPr="007875F4">
              <w:rPr>
                <w:rFonts w:ascii="Georgia" w:hAnsi="Georgia" w:cs="Arial"/>
                <w:sz w:val="22"/>
                <w:szCs w:val="22"/>
              </w:rPr>
              <w:t>slovenščina</w:t>
            </w:r>
          </w:p>
        </w:tc>
        <w:tc>
          <w:tcPr>
            <w:tcW w:w="3045" w:type="dxa"/>
          </w:tcPr>
          <w:p w:rsidR="00384F1C" w:rsidRDefault="00384F1C" w:rsidP="00384F1C">
            <w:pPr>
              <w:pStyle w:val="Navadensplet"/>
              <w:spacing w:before="0" w:beforeAutospacing="0" w:after="0" w:afterAutospacing="0"/>
              <w:jc w:val="center"/>
              <w:rPr>
                <w:rFonts w:ascii="Georgia" w:hAnsi="Georgia" w:cs="Arial"/>
                <w:sz w:val="22"/>
                <w:szCs w:val="22"/>
              </w:rPr>
            </w:pPr>
            <w:r>
              <w:rPr>
                <w:rFonts w:ascii="Georgia" w:hAnsi="Georgia" w:cs="Arial"/>
                <w:sz w:val="22"/>
                <w:szCs w:val="22"/>
              </w:rPr>
              <w:t>pisni del</w:t>
            </w:r>
          </w:p>
        </w:tc>
        <w:tc>
          <w:tcPr>
            <w:tcW w:w="2619" w:type="dxa"/>
          </w:tcPr>
          <w:p w:rsidR="00384F1C" w:rsidRDefault="00384F1C" w:rsidP="00384F1C">
            <w:pPr>
              <w:pStyle w:val="Navadensplet"/>
              <w:spacing w:before="0" w:beforeAutospacing="0" w:after="0" w:afterAutospacing="0"/>
              <w:jc w:val="center"/>
              <w:rPr>
                <w:rFonts w:ascii="Georgia" w:hAnsi="Georgia" w:cs="Arial"/>
                <w:sz w:val="22"/>
                <w:szCs w:val="22"/>
              </w:rPr>
            </w:pPr>
            <w:r>
              <w:rPr>
                <w:rFonts w:ascii="Georgia" w:hAnsi="Georgia" w:cs="Arial"/>
                <w:sz w:val="22"/>
                <w:szCs w:val="22"/>
              </w:rPr>
              <w:t>ustni del</w:t>
            </w:r>
          </w:p>
        </w:tc>
      </w:tr>
      <w:tr w:rsidR="00384F1C" w:rsidTr="006D19F0">
        <w:tc>
          <w:tcPr>
            <w:tcW w:w="3964" w:type="dxa"/>
          </w:tcPr>
          <w:p w:rsidR="00384F1C" w:rsidRDefault="00384F1C" w:rsidP="00384F1C">
            <w:pPr>
              <w:pStyle w:val="Navadensplet"/>
              <w:spacing w:before="0" w:beforeAutospacing="0" w:after="0" w:afterAutospacing="0"/>
              <w:jc w:val="both"/>
              <w:rPr>
                <w:rFonts w:ascii="Georgia" w:hAnsi="Georgia" w:cs="Arial"/>
                <w:sz w:val="22"/>
                <w:szCs w:val="22"/>
              </w:rPr>
            </w:pPr>
            <w:r w:rsidRPr="007875F4">
              <w:rPr>
                <w:rFonts w:ascii="Georgia" w:hAnsi="Georgia" w:cs="Arial"/>
                <w:sz w:val="22"/>
                <w:szCs w:val="22"/>
              </w:rPr>
              <w:t>temeljni strokovno-teoretični predmet</w:t>
            </w:r>
          </w:p>
        </w:tc>
        <w:tc>
          <w:tcPr>
            <w:tcW w:w="3045" w:type="dxa"/>
          </w:tcPr>
          <w:p w:rsidR="00384F1C" w:rsidRDefault="00384F1C" w:rsidP="00384F1C">
            <w:pPr>
              <w:pStyle w:val="Navadensplet"/>
              <w:spacing w:before="0" w:beforeAutospacing="0" w:after="0" w:afterAutospacing="0"/>
              <w:jc w:val="center"/>
              <w:rPr>
                <w:rFonts w:ascii="Georgia" w:hAnsi="Georgia" w:cs="Arial"/>
                <w:sz w:val="22"/>
                <w:szCs w:val="22"/>
              </w:rPr>
            </w:pPr>
            <w:r>
              <w:rPr>
                <w:rFonts w:ascii="Georgia" w:hAnsi="Georgia" w:cs="Arial"/>
                <w:sz w:val="22"/>
                <w:szCs w:val="22"/>
              </w:rPr>
              <w:t>pisni del</w:t>
            </w:r>
          </w:p>
        </w:tc>
        <w:tc>
          <w:tcPr>
            <w:tcW w:w="2619" w:type="dxa"/>
          </w:tcPr>
          <w:p w:rsidR="00384F1C" w:rsidRDefault="00384F1C" w:rsidP="00384F1C">
            <w:pPr>
              <w:pStyle w:val="Navadensplet"/>
              <w:spacing w:before="0" w:beforeAutospacing="0" w:after="0" w:afterAutospacing="0"/>
              <w:jc w:val="center"/>
              <w:rPr>
                <w:rFonts w:ascii="Georgia" w:hAnsi="Georgia" w:cs="Arial"/>
                <w:sz w:val="22"/>
                <w:szCs w:val="22"/>
              </w:rPr>
            </w:pPr>
            <w:r>
              <w:rPr>
                <w:rFonts w:ascii="Georgia" w:hAnsi="Georgia" w:cs="Arial"/>
                <w:sz w:val="22"/>
                <w:szCs w:val="22"/>
              </w:rPr>
              <w:t>ustni del</w:t>
            </w:r>
          </w:p>
        </w:tc>
      </w:tr>
      <w:tr w:rsidR="00384F1C" w:rsidTr="006D19F0">
        <w:tc>
          <w:tcPr>
            <w:tcW w:w="3964" w:type="dxa"/>
          </w:tcPr>
          <w:p w:rsidR="00384F1C" w:rsidRDefault="00384F1C" w:rsidP="00384F1C">
            <w:pPr>
              <w:pStyle w:val="Navadensplet"/>
              <w:spacing w:before="0" w:beforeAutospacing="0" w:after="0" w:afterAutospacing="0"/>
              <w:jc w:val="both"/>
              <w:rPr>
                <w:rFonts w:ascii="Georgia" w:hAnsi="Georgia" w:cs="Arial"/>
                <w:sz w:val="22"/>
                <w:szCs w:val="22"/>
              </w:rPr>
            </w:pPr>
            <w:r w:rsidRPr="007875F4">
              <w:rPr>
                <w:rFonts w:ascii="Georgia" w:hAnsi="Georgia" w:cs="Arial"/>
                <w:sz w:val="22"/>
                <w:szCs w:val="22"/>
              </w:rPr>
              <w:t xml:space="preserve">matematika ali </w:t>
            </w:r>
            <w:r>
              <w:rPr>
                <w:rFonts w:ascii="Georgia" w:hAnsi="Georgia" w:cs="Arial"/>
                <w:sz w:val="22"/>
                <w:szCs w:val="22"/>
              </w:rPr>
              <w:t>angleščina</w:t>
            </w:r>
          </w:p>
        </w:tc>
        <w:tc>
          <w:tcPr>
            <w:tcW w:w="3045" w:type="dxa"/>
          </w:tcPr>
          <w:p w:rsidR="00384F1C" w:rsidRDefault="00384F1C" w:rsidP="00384F1C">
            <w:pPr>
              <w:pStyle w:val="Navadensplet"/>
              <w:spacing w:before="0" w:beforeAutospacing="0" w:after="0" w:afterAutospacing="0"/>
              <w:jc w:val="center"/>
              <w:rPr>
                <w:rFonts w:ascii="Georgia" w:hAnsi="Georgia" w:cs="Arial"/>
                <w:sz w:val="22"/>
                <w:szCs w:val="22"/>
              </w:rPr>
            </w:pPr>
            <w:r>
              <w:rPr>
                <w:rFonts w:ascii="Georgia" w:hAnsi="Georgia" w:cs="Arial"/>
                <w:sz w:val="22"/>
                <w:szCs w:val="22"/>
              </w:rPr>
              <w:t>pisni del</w:t>
            </w:r>
          </w:p>
        </w:tc>
        <w:tc>
          <w:tcPr>
            <w:tcW w:w="2619" w:type="dxa"/>
          </w:tcPr>
          <w:p w:rsidR="00384F1C" w:rsidRDefault="00384F1C" w:rsidP="00384F1C">
            <w:pPr>
              <w:pStyle w:val="Navadensplet"/>
              <w:spacing w:before="0" w:beforeAutospacing="0" w:after="0" w:afterAutospacing="0"/>
              <w:jc w:val="center"/>
              <w:rPr>
                <w:rFonts w:ascii="Georgia" w:hAnsi="Georgia" w:cs="Arial"/>
                <w:sz w:val="22"/>
                <w:szCs w:val="22"/>
              </w:rPr>
            </w:pPr>
            <w:r>
              <w:rPr>
                <w:rFonts w:ascii="Georgia" w:hAnsi="Georgia" w:cs="Arial"/>
                <w:sz w:val="22"/>
                <w:szCs w:val="22"/>
              </w:rPr>
              <w:t>ustni del</w:t>
            </w:r>
          </w:p>
        </w:tc>
      </w:tr>
      <w:tr w:rsidR="00384F1C" w:rsidTr="006D19F0">
        <w:tc>
          <w:tcPr>
            <w:tcW w:w="3964" w:type="dxa"/>
          </w:tcPr>
          <w:p w:rsidR="00384F1C" w:rsidRDefault="00384F1C" w:rsidP="00384F1C">
            <w:pPr>
              <w:pStyle w:val="Navadensplet"/>
              <w:spacing w:before="0" w:beforeAutospacing="0" w:after="0" w:afterAutospacing="0"/>
              <w:jc w:val="both"/>
              <w:rPr>
                <w:rFonts w:ascii="Georgia" w:hAnsi="Georgia" w:cs="Arial"/>
                <w:sz w:val="22"/>
                <w:szCs w:val="22"/>
              </w:rPr>
            </w:pPr>
            <w:r w:rsidRPr="007875F4">
              <w:rPr>
                <w:rFonts w:ascii="Georgia" w:hAnsi="Georgia" w:cs="Arial"/>
                <w:sz w:val="22"/>
                <w:szCs w:val="22"/>
              </w:rPr>
              <w:t>četrti predmet</w:t>
            </w:r>
          </w:p>
        </w:tc>
        <w:tc>
          <w:tcPr>
            <w:tcW w:w="3045" w:type="dxa"/>
          </w:tcPr>
          <w:p w:rsidR="006D19F0" w:rsidRDefault="006D19F0" w:rsidP="006D19F0">
            <w:pPr>
              <w:pStyle w:val="Navadensplet"/>
              <w:spacing w:before="0" w:beforeAutospacing="0" w:after="0" w:afterAutospacing="0"/>
              <w:rPr>
                <w:rFonts w:ascii="Georgia" w:hAnsi="Georgia" w:cs="Arial"/>
                <w:sz w:val="22"/>
                <w:szCs w:val="22"/>
              </w:rPr>
            </w:pPr>
            <w:r>
              <w:rPr>
                <w:rFonts w:ascii="Georgia" w:hAnsi="Georgia" w:cs="Arial"/>
                <w:sz w:val="22"/>
                <w:szCs w:val="22"/>
              </w:rPr>
              <w:t>i</w:t>
            </w:r>
            <w:r w:rsidR="00384F1C">
              <w:rPr>
                <w:rFonts w:ascii="Georgia" w:hAnsi="Georgia" w:cs="Arial"/>
                <w:sz w:val="22"/>
                <w:szCs w:val="22"/>
              </w:rPr>
              <w:t>zdelek</w:t>
            </w:r>
            <w:r>
              <w:rPr>
                <w:rFonts w:ascii="Georgia" w:hAnsi="Georgia" w:cs="Arial"/>
                <w:sz w:val="22"/>
                <w:szCs w:val="22"/>
              </w:rPr>
              <w:t xml:space="preserve"> z dokumentacijo ali</w:t>
            </w:r>
          </w:p>
          <w:p w:rsidR="00384F1C" w:rsidRDefault="00384F1C" w:rsidP="00384F1C">
            <w:pPr>
              <w:pStyle w:val="Navadensplet"/>
              <w:spacing w:before="0" w:beforeAutospacing="0" w:after="0" w:afterAutospacing="0"/>
              <w:jc w:val="center"/>
              <w:rPr>
                <w:rFonts w:ascii="Georgia" w:hAnsi="Georgia" w:cs="Arial"/>
                <w:sz w:val="22"/>
                <w:szCs w:val="22"/>
              </w:rPr>
            </w:pPr>
            <w:r>
              <w:rPr>
                <w:rFonts w:ascii="Georgia" w:hAnsi="Georgia" w:cs="Arial"/>
                <w:sz w:val="22"/>
                <w:szCs w:val="22"/>
              </w:rPr>
              <w:t xml:space="preserve"> storitev</w:t>
            </w:r>
            <w:r w:rsidR="006D19F0">
              <w:rPr>
                <w:rFonts w:ascii="Georgia" w:hAnsi="Georgia" w:cs="Arial"/>
                <w:sz w:val="22"/>
                <w:szCs w:val="22"/>
              </w:rPr>
              <w:t xml:space="preserve"> s poročilo</w:t>
            </w:r>
            <w:r w:rsidR="00696888">
              <w:rPr>
                <w:rFonts w:ascii="Georgia" w:hAnsi="Georgia" w:cs="Arial"/>
                <w:sz w:val="22"/>
                <w:szCs w:val="22"/>
              </w:rPr>
              <w:t>m</w:t>
            </w:r>
            <w:r w:rsidR="006D19F0">
              <w:rPr>
                <w:rFonts w:ascii="Georgia" w:hAnsi="Georgia" w:cs="Arial"/>
                <w:sz w:val="22"/>
                <w:szCs w:val="22"/>
              </w:rPr>
              <w:t xml:space="preserve"> ali</w:t>
            </w:r>
          </w:p>
          <w:p w:rsidR="006D19F0" w:rsidRDefault="006D19F0" w:rsidP="00384F1C">
            <w:pPr>
              <w:pStyle w:val="Navadensplet"/>
              <w:spacing w:before="0" w:beforeAutospacing="0" w:after="0" w:afterAutospacing="0"/>
              <w:jc w:val="center"/>
              <w:rPr>
                <w:rFonts w:ascii="Georgia" w:hAnsi="Georgia" w:cs="Arial"/>
                <w:sz w:val="22"/>
                <w:szCs w:val="22"/>
              </w:rPr>
            </w:pPr>
            <w:r>
              <w:rPr>
                <w:rFonts w:ascii="Georgia" w:hAnsi="Georgia" w:cs="Arial"/>
                <w:sz w:val="22"/>
                <w:szCs w:val="22"/>
              </w:rPr>
              <w:t>seminarska naloga</w:t>
            </w:r>
          </w:p>
        </w:tc>
        <w:tc>
          <w:tcPr>
            <w:tcW w:w="2619" w:type="dxa"/>
          </w:tcPr>
          <w:p w:rsidR="00384F1C" w:rsidRDefault="00384F1C" w:rsidP="00384F1C">
            <w:pPr>
              <w:pStyle w:val="Navadensplet"/>
              <w:spacing w:before="0" w:beforeAutospacing="0" w:after="0" w:afterAutospacing="0"/>
              <w:jc w:val="center"/>
              <w:rPr>
                <w:rFonts w:ascii="Georgia" w:hAnsi="Georgia" w:cs="Arial"/>
                <w:sz w:val="22"/>
                <w:szCs w:val="22"/>
              </w:rPr>
            </w:pPr>
            <w:r>
              <w:rPr>
                <w:rFonts w:ascii="Georgia" w:hAnsi="Georgia" w:cs="Arial"/>
                <w:sz w:val="22"/>
                <w:szCs w:val="22"/>
              </w:rPr>
              <w:t>zagovor</w:t>
            </w:r>
          </w:p>
        </w:tc>
      </w:tr>
    </w:tbl>
    <w:p w:rsidR="00837DFD" w:rsidRDefault="00837DFD" w:rsidP="00837DFD">
      <w:pPr>
        <w:pStyle w:val="Navadensplet"/>
        <w:spacing w:before="0" w:beforeAutospacing="0" w:after="0" w:afterAutospacing="0"/>
        <w:jc w:val="both"/>
        <w:rPr>
          <w:rFonts w:ascii="Georgia" w:hAnsi="Georgia" w:cs="Arial"/>
          <w:sz w:val="22"/>
          <w:szCs w:val="22"/>
        </w:rPr>
      </w:pPr>
    </w:p>
    <w:p w:rsidR="00682FD5" w:rsidRDefault="00682FD5" w:rsidP="00682FD5">
      <w:pPr>
        <w:pStyle w:val="Navadensplet"/>
        <w:numPr>
          <w:ilvl w:val="0"/>
          <w:numId w:val="3"/>
        </w:numPr>
        <w:spacing w:before="0" w:beforeAutospacing="0" w:after="0" w:afterAutospacing="0"/>
        <w:jc w:val="both"/>
        <w:rPr>
          <w:rFonts w:ascii="Georgia" w:hAnsi="Georgia" w:cs="Arial"/>
          <w:sz w:val="22"/>
          <w:szCs w:val="22"/>
        </w:rPr>
      </w:pPr>
      <w:r>
        <w:rPr>
          <w:rFonts w:ascii="Georgia" w:hAnsi="Georgia" w:cs="Arial"/>
          <w:sz w:val="22"/>
          <w:szCs w:val="22"/>
        </w:rPr>
        <w:t xml:space="preserve">IZPITNI ROKI </w:t>
      </w:r>
    </w:p>
    <w:p w:rsidR="00682FD5" w:rsidRDefault="00682FD5" w:rsidP="00682FD5">
      <w:pPr>
        <w:pStyle w:val="Navadensplet"/>
        <w:spacing w:before="0" w:beforeAutospacing="0" w:after="0" w:afterAutospacing="0"/>
        <w:jc w:val="both"/>
        <w:rPr>
          <w:rFonts w:ascii="Georgia" w:hAnsi="Georgia" w:cs="Arial"/>
          <w:sz w:val="22"/>
          <w:szCs w:val="22"/>
        </w:rPr>
      </w:pPr>
    </w:p>
    <w:p w:rsidR="00682FD5" w:rsidRPr="007875F4" w:rsidRDefault="00682FD5" w:rsidP="00682FD5">
      <w:pPr>
        <w:pStyle w:val="Navadensplet"/>
        <w:spacing w:before="0" w:beforeAutospacing="0" w:after="0" w:afterAutospacing="0"/>
        <w:jc w:val="both"/>
        <w:rPr>
          <w:rFonts w:ascii="Georgia" w:hAnsi="Georgia" w:cs="Arial"/>
          <w:sz w:val="22"/>
          <w:szCs w:val="22"/>
        </w:rPr>
      </w:pPr>
      <w:r w:rsidRPr="007875F4">
        <w:rPr>
          <w:rFonts w:ascii="Georgia" w:hAnsi="Georgia" w:cs="Arial"/>
          <w:sz w:val="22"/>
          <w:szCs w:val="22"/>
        </w:rPr>
        <w:t xml:space="preserve">Poklicna matura se opravlja v spomladanskem, jesenskem in zimskem izpitnem roku. </w:t>
      </w:r>
    </w:p>
    <w:p w:rsidR="00682FD5" w:rsidRPr="007875F4" w:rsidRDefault="00682FD5" w:rsidP="00682FD5">
      <w:pPr>
        <w:pStyle w:val="Navadensplet"/>
        <w:spacing w:before="0" w:beforeAutospacing="0" w:after="0" w:afterAutospacing="0"/>
        <w:jc w:val="both"/>
        <w:rPr>
          <w:rFonts w:ascii="Georgia" w:hAnsi="Georgia" w:cs="Arial"/>
          <w:sz w:val="22"/>
          <w:szCs w:val="22"/>
        </w:rPr>
      </w:pPr>
    </w:p>
    <w:p w:rsidR="00682FD5" w:rsidRPr="007875F4" w:rsidRDefault="00682FD5" w:rsidP="00682FD5">
      <w:pPr>
        <w:pStyle w:val="Navadensplet"/>
        <w:spacing w:before="0" w:beforeAutospacing="0" w:after="0" w:afterAutospacing="0"/>
        <w:jc w:val="both"/>
        <w:rPr>
          <w:rFonts w:ascii="Georgia" w:hAnsi="Georgia" w:cs="Arial"/>
          <w:sz w:val="22"/>
          <w:szCs w:val="22"/>
        </w:rPr>
      </w:pPr>
      <w:r w:rsidRPr="007875F4">
        <w:rPr>
          <w:rFonts w:ascii="Georgia" w:hAnsi="Georgia" w:cs="Arial"/>
          <w:sz w:val="22"/>
          <w:szCs w:val="22"/>
        </w:rPr>
        <w:t xml:space="preserve">Udeleženec odda </w:t>
      </w:r>
      <w:r>
        <w:rPr>
          <w:rFonts w:ascii="Georgia" w:hAnsi="Georgia" w:cs="Arial"/>
          <w:sz w:val="22"/>
          <w:szCs w:val="22"/>
        </w:rPr>
        <w:t xml:space="preserve">pisno </w:t>
      </w:r>
      <w:r w:rsidRPr="007875F4">
        <w:rPr>
          <w:rFonts w:ascii="Georgia" w:hAnsi="Georgia" w:cs="Arial"/>
          <w:sz w:val="22"/>
          <w:szCs w:val="22"/>
        </w:rPr>
        <w:t>prijavo k poklicni maturi</w:t>
      </w:r>
      <w:r w:rsidR="00557508">
        <w:rPr>
          <w:rFonts w:ascii="Georgia" w:hAnsi="Georgia" w:cs="Arial"/>
          <w:sz w:val="22"/>
          <w:szCs w:val="22"/>
        </w:rPr>
        <w:t xml:space="preserve"> v skladu s koledarjem</w:t>
      </w:r>
      <w:r w:rsidRPr="007875F4">
        <w:rPr>
          <w:rFonts w:ascii="Georgia" w:hAnsi="Georgia" w:cs="Arial"/>
          <w:sz w:val="22"/>
          <w:szCs w:val="22"/>
        </w:rPr>
        <w:t>:</w:t>
      </w:r>
    </w:p>
    <w:p w:rsidR="00682FD5" w:rsidRPr="007875F4" w:rsidRDefault="00682FD5" w:rsidP="00682FD5">
      <w:pPr>
        <w:numPr>
          <w:ilvl w:val="0"/>
          <w:numId w:val="1"/>
        </w:numPr>
        <w:spacing w:after="0" w:line="240" w:lineRule="auto"/>
        <w:jc w:val="both"/>
        <w:rPr>
          <w:rFonts w:ascii="Georgia" w:eastAsia="Times New Roman" w:hAnsi="Georgia" w:cs="Times New Roman"/>
          <w:color w:val="000000"/>
          <w:lang w:eastAsia="sl-SI"/>
        </w:rPr>
      </w:pPr>
      <w:r w:rsidRPr="007875F4">
        <w:rPr>
          <w:rFonts w:ascii="Georgia" w:eastAsia="Times New Roman" w:hAnsi="Georgia" w:cs="Times New Roman"/>
          <w:color w:val="000000"/>
          <w:lang w:eastAsia="sl-SI"/>
        </w:rPr>
        <w:t>zimski rok  (februar) – prijav</w:t>
      </w:r>
      <w:r w:rsidR="00557508">
        <w:rPr>
          <w:rFonts w:ascii="Georgia" w:eastAsia="Times New Roman" w:hAnsi="Georgia" w:cs="Times New Roman"/>
          <w:color w:val="000000"/>
          <w:lang w:eastAsia="sl-SI"/>
        </w:rPr>
        <w:t>a do začetka decembra</w:t>
      </w:r>
    </w:p>
    <w:p w:rsidR="00682FD5" w:rsidRPr="007875F4" w:rsidRDefault="00682FD5" w:rsidP="00682FD5">
      <w:pPr>
        <w:numPr>
          <w:ilvl w:val="0"/>
          <w:numId w:val="1"/>
        </w:numPr>
        <w:spacing w:after="0" w:line="240" w:lineRule="auto"/>
        <w:jc w:val="both"/>
        <w:rPr>
          <w:rFonts w:ascii="Georgia" w:eastAsia="Times New Roman" w:hAnsi="Georgia" w:cs="Times New Roman"/>
          <w:color w:val="000000"/>
          <w:lang w:eastAsia="sl-SI"/>
        </w:rPr>
      </w:pPr>
      <w:r w:rsidRPr="007875F4">
        <w:rPr>
          <w:rFonts w:ascii="Georgia" w:eastAsia="Times New Roman" w:hAnsi="Georgia" w:cs="Times New Roman"/>
          <w:color w:val="000000"/>
          <w:lang w:eastAsia="sl-SI"/>
        </w:rPr>
        <w:t>spomladanski rok  (maj) –prijav</w:t>
      </w:r>
      <w:r w:rsidR="00557508">
        <w:rPr>
          <w:rFonts w:ascii="Georgia" w:eastAsia="Times New Roman" w:hAnsi="Georgia" w:cs="Times New Roman"/>
          <w:color w:val="000000"/>
          <w:lang w:eastAsia="sl-SI"/>
        </w:rPr>
        <w:t>a do začetka marca</w:t>
      </w:r>
    </w:p>
    <w:p w:rsidR="00682FD5" w:rsidRDefault="00682FD5" w:rsidP="00682FD5">
      <w:pPr>
        <w:numPr>
          <w:ilvl w:val="0"/>
          <w:numId w:val="1"/>
        </w:numPr>
        <w:spacing w:after="0" w:line="240" w:lineRule="auto"/>
        <w:jc w:val="both"/>
        <w:rPr>
          <w:rFonts w:ascii="Georgia" w:eastAsia="Times New Roman" w:hAnsi="Georgia" w:cs="Times New Roman"/>
          <w:color w:val="000000"/>
          <w:lang w:eastAsia="sl-SI"/>
        </w:rPr>
      </w:pPr>
      <w:r w:rsidRPr="007875F4">
        <w:rPr>
          <w:rFonts w:ascii="Georgia" w:eastAsia="Times New Roman" w:hAnsi="Georgia" w:cs="Times New Roman"/>
          <w:color w:val="000000"/>
          <w:lang w:eastAsia="sl-SI"/>
        </w:rPr>
        <w:t>jesenski rok (avgust) – prijav</w:t>
      </w:r>
      <w:r w:rsidR="00557508">
        <w:rPr>
          <w:rFonts w:ascii="Georgia" w:eastAsia="Times New Roman" w:hAnsi="Georgia" w:cs="Times New Roman"/>
          <w:color w:val="000000"/>
          <w:lang w:eastAsia="sl-SI"/>
        </w:rPr>
        <w:t>a do začetka julija</w:t>
      </w:r>
    </w:p>
    <w:p w:rsidR="00682FD5" w:rsidRDefault="00682FD5" w:rsidP="00682FD5">
      <w:pPr>
        <w:spacing w:after="0" w:line="240" w:lineRule="auto"/>
        <w:ind w:left="1080"/>
        <w:jc w:val="both"/>
        <w:rPr>
          <w:rFonts w:ascii="Georgia" w:eastAsia="Times New Roman" w:hAnsi="Georgia" w:cs="Times New Roman"/>
          <w:color w:val="000000"/>
          <w:lang w:eastAsia="sl-SI"/>
        </w:rPr>
      </w:pPr>
    </w:p>
    <w:p w:rsidR="00682FD5" w:rsidRDefault="00682FD5" w:rsidP="00682FD5">
      <w:pPr>
        <w:pStyle w:val="Navadensplet"/>
        <w:numPr>
          <w:ilvl w:val="0"/>
          <w:numId w:val="3"/>
        </w:numPr>
        <w:spacing w:before="0" w:beforeAutospacing="0" w:after="0" w:afterAutospacing="0"/>
        <w:jc w:val="both"/>
        <w:rPr>
          <w:rFonts w:ascii="Georgia" w:hAnsi="Georgia" w:cs="Arial"/>
          <w:sz w:val="22"/>
          <w:szCs w:val="22"/>
        </w:rPr>
      </w:pPr>
      <w:r>
        <w:rPr>
          <w:rFonts w:ascii="Georgia" w:hAnsi="Georgia" w:cs="Arial"/>
          <w:sz w:val="22"/>
          <w:szCs w:val="22"/>
        </w:rPr>
        <w:t>KOLEDAR POKLICNE MATURE</w:t>
      </w:r>
    </w:p>
    <w:p w:rsidR="00682FD5" w:rsidRDefault="00682FD5" w:rsidP="00682FD5">
      <w:pPr>
        <w:pStyle w:val="Navadensplet"/>
        <w:spacing w:before="0" w:beforeAutospacing="0" w:after="0" w:afterAutospacing="0"/>
        <w:jc w:val="both"/>
        <w:rPr>
          <w:rFonts w:ascii="Georgia" w:hAnsi="Georgia" w:cs="Arial"/>
          <w:sz w:val="22"/>
          <w:szCs w:val="22"/>
        </w:rPr>
      </w:pPr>
    </w:p>
    <w:p w:rsidR="00682FD5" w:rsidRPr="007875F4" w:rsidRDefault="00682FD5" w:rsidP="00682FD5">
      <w:pPr>
        <w:pStyle w:val="Navadensplet"/>
        <w:spacing w:before="0" w:beforeAutospacing="0" w:after="0" w:afterAutospacing="0"/>
        <w:jc w:val="both"/>
        <w:rPr>
          <w:rFonts w:ascii="Georgia" w:hAnsi="Georgia" w:cs="Arial"/>
          <w:sz w:val="22"/>
          <w:szCs w:val="22"/>
        </w:rPr>
      </w:pPr>
      <w:r w:rsidRPr="007875F4">
        <w:rPr>
          <w:rFonts w:ascii="Georgia" w:hAnsi="Georgia" w:cs="Arial"/>
          <w:sz w:val="22"/>
          <w:szCs w:val="22"/>
        </w:rPr>
        <w:t xml:space="preserve">Koledar poklicne mature je objavljen na spletni strani: </w:t>
      </w:r>
    </w:p>
    <w:p w:rsidR="00682FD5" w:rsidRDefault="00BD132D" w:rsidP="00682FD5">
      <w:pPr>
        <w:pStyle w:val="Navadensplet"/>
        <w:spacing w:before="0" w:beforeAutospacing="0" w:after="0" w:afterAutospacing="0"/>
        <w:jc w:val="both"/>
      </w:pPr>
      <w:hyperlink r:id="rId6" w:history="1">
        <w:r w:rsidR="000019B9" w:rsidRPr="002E6762">
          <w:rPr>
            <w:rStyle w:val="Hiperpovezava"/>
          </w:rPr>
          <w:t>https://www.ric.si/poklicna-matura/koledar-poklicne-mature/</w:t>
        </w:r>
      </w:hyperlink>
    </w:p>
    <w:p w:rsidR="00682FD5" w:rsidRPr="007875F4" w:rsidRDefault="00682FD5" w:rsidP="00682FD5">
      <w:pPr>
        <w:pStyle w:val="Navadensplet"/>
        <w:spacing w:before="0" w:beforeAutospacing="0" w:after="0" w:afterAutospacing="0"/>
        <w:jc w:val="both"/>
        <w:rPr>
          <w:rFonts w:ascii="Georgia" w:hAnsi="Georgia" w:cs="Arial"/>
          <w:sz w:val="22"/>
          <w:szCs w:val="22"/>
        </w:rPr>
      </w:pPr>
    </w:p>
    <w:p w:rsidR="00FF4937" w:rsidRDefault="00FF4937" w:rsidP="00FF4937">
      <w:pPr>
        <w:pStyle w:val="Navadensplet"/>
        <w:numPr>
          <w:ilvl w:val="0"/>
          <w:numId w:val="3"/>
        </w:numPr>
        <w:spacing w:before="0" w:beforeAutospacing="0" w:after="0" w:afterAutospacing="0"/>
        <w:jc w:val="both"/>
        <w:rPr>
          <w:rFonts w:ascii="Georgia" w:hAnsi="Georgia" w:cs="Arial"/>
          <w:sz w:val="22"/>
          <w:szCs w:val="22"/>
        </w:rPr>
      </w:pPr>
      <w:r>
        <w:rPr>
          <w:rFonts w:ascii="Georgia" w:hAnsi="Georgia" w:cs="Arial"/>
          <w:sz w:val="22"/>
          <w:szCs w:val="22"/>
        </w:rPr>
        <w:t>PRIZNANJE ENOT POKLICNE MATURE</w:t>
      </w:r>
    </w:p>
    <w:p w:rsidR="00FF4937" w:rsidRDefault="00FF4937" w:rsidP="00FF4937">
      <w:pPr>
        <w:pStyle w:val="Navadensplet"/>
        <w:spacing w:before="0" w:beforeAutospacing="0" w:after="0" w:afterAutospacing="0"/>
        <w:jc w:val="both"/>
        <w:rPr>
          <w:rFonts w:ascii="Georgia" w:hAnsi="Georgia" w:cs="Arial"/>
          <w:sz w:val="22"/>
          <w:szCs w:val="22"/>
        </w:rPr>
      </w:pPr>
    </w:p>
    <w:p w:rsidR="004C021A" w:rsidRPr="00EC423C" w:rsidRDefault="004C021A" w:rsidP="00FF4937">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Udeležencu, ki že ima V. stopnjo izobrazbe, se prizna prvi in tretji predmet poklicne mature, ne glede na način zaključka izobraževanja, ki je tedaj veljal. </w:t>
      </w:r>
    </w:p>
    <w:p w:rsidR="004C021A" w:rsidRPr="00EC423C" w:rsidRDefault="004C021A" w:rsidP="004C021A">
      <w:pPr>
        <w:pStyle w:val="Navadensplet"/>
        <w:spacing w:before="0" w:beforeAutospacing="0" w:after="0" w:afterAutospacing="0"/>
        <w:jc w:val="both"/>
        <w:rPr>
          <w:rFonts w:ascii="Georgia" w:hAnsi="Georgia" w:cs="Arial"/>
          <w:sz w:val="22"/>
          <w:szCs w:val="22"/>
        </w:rPr>
      </w:pPr>
    </w:p>
    <w:p w:rsidR="00FF4937" w:rsidRPr="00EC423C" w:rsidRDefault="00FF4937" w:rsidP="00FF4937">
      <w:pPr>
        <w:pStyle w:val="Navadensplet"/>
        <w:numPr>
          <w:ilvl w:val="0"/>
          <w:numId w:val="3"/>
        </w:numPr>
        <w:spacing w:before="0" w:beforeAutospacing="0" w:after="0" w:afterAutospacing="0"/>
        <w:jc w:val="both"/>
        <w:rPr>
          <w:rFonts w:ascii="Georgia" w:hAnsi="Georgia" w:cs="Arial"/>
          <w:sz w:val="22"/>
          <w:szCs w:val="22"/>
        </w:rPr>
      </w:pPr>
      <w:r w:rsidRPr="00EC423C">
        <w:rPr>
          <w:rFonts w:ascii="Georgia" w:hAnsi="Georgia" w:cs="Arial"/>
          <w:sz w:val="22"/>
          <w:szCs w:val="22"/>
        </w:rPr>
        <w:t>PREDMETNI IZPITNI KATALOGI</w:t>
      </w:r>
    </w:p>
    <w:p w:rsidR="00FF4937" w:rsidRPr="00EC423C" w:rsidRDefault="00FF4937" w:rsidP="00FF4937">
      <w:pPr>
        <w:pStyle w:val="Navadensplet"/>
        <w:spacing w:before="0" w:beforeAutospacing="0" w:after="0" w:afterAutospacing="0"/>
        <w:jc w:val="both"/>
        <w:rPr>
          <w:rFonts w:ascii="Georgia" w:hAnsi="Georgia" w:cs="Arial"/>
          <w:sz w:val="22"/>
          <w:szCs w:val="22"/>
          <w:u w:val="single"/>
        </w:rPr>
      </w:pPr>
    </w:p>
    <w:p w:rsidR="00AB452C" w:rsidRPr="00EC423C" w:rsidRDefault="00AB452C" w:rsidP="00FF4937">
      <w:pPr>
        <w:pStyle w:val="Navadensplet"/>
        <w:spacing w:before="0" w:beforeAutospacing="0" w:after="0" w:afterAutospacing="0"/>
        <w:jc w:val="both"/>
      </w:pPr>
      <w:r w:rsidRPr="00EC423C">
        <w:t xml:space="preserve">V predmetnih izpitnih katalogih so določeni: </w:t>
      </w:r>
    </w:p>
    <w:p w:rsidR="00AB452C" w:rsidRPr="00EC423C" w:rsidRDefault="00AB452C" w:rsidP="00FF4937">
      <w:pPr>
        <w:pStyle w:val="Navadensplet"/>
        <w:spacing w:before="0" w:beforeAutospacing="0" w:after="0" w:afterAutospacing="0"/>
        <w:jc w:val="both"/>
      </w:pPr>
      <w:r w:rsidRPr="00EC423C">
        <w:t xml:space="preserve">• cilji mature pri maturitetnem predmetu, </w:t>
      </w:r>
    </w:p>
    <w:p w:rsidR="00AB452C" w:rsidRPr="00EC423C" w:rsidRDefault="00AB452C" w:rsidP="00FF4937">
      <w:pPr>
        <w:pStyle w:val="Navadensplet"/>
        <w:spacing w:before="0" w:beforeAutospacing="0" w:after="0" w:afterAutospacing="0"/>
        <w:jc w:val="both"/>
      </w:pPr>
      <w:r w:rsidRPr="00EC423C">
        <w:t>• načini in oblike ocenjevanja znanja,</w:t>
      </w:r>
    </w:p>
    <w:p w:rsidR="00AB452C" w:rsidRPr="00EC423C" w:rsidRDefault="00AB452C" w:rsidP="00FF4937">
      <w:pPr>
        <w:pStyle w:val="Navadensplet"/>
        <w:spacing w:before="0" w:beforeAutospacing="0" w:after="0" w:afterAutospacing="0"/>
        <w:jc w:val="both"/>
      </w:pPr>
      <w:r w:rsidRPr="00EC423C">
        <w:t xml:space="preserve">• sestavni deli izpita, </w:t>
      </w:r>
    </w:p>
    <w:p w:rsidR="00AB452C" w:rsidRPr="00EC423C" w:rsidRDefault="00AB452C" w:rsidP="00FF4937">
      <w:pPr>
        <w:pStyle w:val="Navadensplet"/>
        <w:spacing w:before="0" w:beforeAutospacing="0" w:after="0" w:afterAutospacing="0"/>
        <w:jc w:val="both"/>
      </w:pPr>
      <w:r w:rsidRPr="00EC423C">
        <w:t xml:space="preserve">• delež ocene pri delih izpita v skupni oceni, </w:t>
      </w:r>
    </w:p>
    <w:p w:rsidR="00AB452C" w:rsidRPr="00EC423C" w:rsidRDefault="00AB452C" w:rsidP="00FF4937">
      <w:pPr>
        <w:pStyle w:val="Navadensplet"/>
        <w:spacing w:before="0" w:beforeAutospacing="0" w:after="0" w:afterAutospacing="0"/>
        <w:jc w:val="both"/>
      </w:pPr>
      <w:r w:rsidRPr="00EC423C">
        <w:t xml:space="preserve">• trajanje posameznega dela izpita, </w:t>
      </w:r>
    </w:p>
    <w:p w:rsidR="00AB452C" w:rsidRPr="00EC423C" w:rsidRDefault="00AB452C" w:rsidP="00FF4937">
      <w:pPr>
        <w:pStyle w:val="Navadensplet"/>
        <w:spacing w:before="0" w:beforeAutospacing="0" w:after="0" w:afterAutospacing="0"/>
        <w:jc w:val="both"/>
      </w:pPr>
      <w:r w:rsidRPr="00EC423C">
        <w:t xml:space="preserve">• dovoljeni pripomočki in sredstva, </w:t>
      </w:r>
    </w:p>
    <w:p w:rsidR="00AB452C" w:rsidRPr="00EC423C" w:rsidRDefault="00AB452C" w:rsidP="00FF4937">
      <w:pPr>
        <w:pStyle w:val="Navadensplet"/>
        <w:spacing w:before="0" w:beforeAutospacing="0" w:after="0" w:afterAutospacing="0"/>
        <w:jc w:val="both"/>
      </w:pPr>
      <w:r w:rsidRPr="00EC423C">
        <w:t xml:space="preserve">• primeri izpitnih vprašanj in ocenjevanja, </w:t>
      </w:r>
    </w:p>
    <w:p w:rsidR="00AB452C" w:rsidRPr="00EC423C" w:rsidRDefault="00AB452C" w:rsidP="00FF4937">
      <w:pPr>
        <w:pStyle w:val="Navadensplet"/>
        <w:spacing w:before="0" w:beforeAutospacing="0" w:after="0" w:afterAutospacing="0"/>
        <w:jc w:val="both"/>
        <w:rPr>
          <w:rFonts w:ascii="Georgia" w:hAnsi="Georgia" w:cs="Arial"/>
          <w:sz w:val="22"/>
          <w:szCs w:val="22"/>
          <w:u w:val="single"/>
        </w:rPr>
      </w:pPr>
      <w:r w:rsidRPr="00EC423C">
        <w:t>• vrednotenje oziroma točkovanje in merila za ocenjevanje.</w:t>
      </w:r>
    </w:p>
    <w:p w:rsidR="00AB452C" w:rsidRPr="00EC423C" w:rsidRDefault="00AB452C" w:rsidP="00FF4937">
      <w:pPr>
        <w:pStyle w:val="Navadensplet"/>
        <w:spacing w:before="0" w:beforeAutospacing="0" w:after="0" w:afterAutospacing="0"/>
        <w:jc w:val="both"/>
        <w:rPr>
          <w:rFonts w:ascii="Georgia" w:hAnsi="Georgia" w:cs="Arial"/>
          <w:sz w:val="22"/>
          <w:szCs w:val="22"/>
          <w:u w:val="single"/>
        </w:rPr>
      </w:pPr>
    </w:p>
    <w:p w:rsidR="00310391" w:rsidRDefault="00837DFD" w:rsidP="00FF4937">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Predmetne izpitne kataloge najdete na spletni strani:</w:t>
      </w:r>
      <w:r w:rsidR="00E735C3" w:rsidRPr="00EC423C">
        <w:rPr>
          <w:rFonts w:ascii="Georgia" w:hAnsi="Georgia" w:cs="Arial"/>
          <w:sz w:val="22"/>
          <w:szCs w:val="22"/>
        </w:rPr>
        <w:t xml:space="preserve"> </w:t>
      </w:r>
    </w:p>
    <w:p w:rsidR="000019B9" w:rsidRDefault="00BD132D" w:rsidP="00BE51FD">
      <w:pPr>
        <w:pStyle w:val="Navadensplet"/>
        <w:spacing w:before="0" w:beforeAutospacing="0" w:after="0" w:afterAutospacing="0"/>
        <w:jc w:val="both"/>
      </w:pPr>
      <w:hyperlink r:id="rId7" w:history="1">
        <w:r w:rsidR="000019B9" w:rsidRPr="002E6762">
          <w:rPr>
            <w:rStyle w:val="Hiperpovezava"/>
          </w:rPr>
          <w:t>https://www.ric.si/poklicna-matura/predmeti/</w:t>
        </w:r>
      </w:hyperlink>
    </w:p>
    <w:p w:rsidR="000019B9" w:rsidRPr="00EC423C" w:rsidRDefault="000019B9" w:rsidP="00BE51FD">
      <w:pPr>
        <w:pStyle w:val="Navadensplet"/>
        <w:spacing w:before="0" w:beforeAutospacing="0" w:after="0" w:afterAutospacing="0"/>
        <w:jc w:val="both"/>
      </w:pPr>
    </w:p>
    <w:p w:rsidR="00FF4937" w:rsidRPr="00EC423C" w:rsidRDefault="00682FD5" w:rsidP="00022DF0">
      <w:pPr>
        <w:pStyle w:val="Navadensplet"/>
        <w:numPr>
          <w:ilvl w:val="0"/>
          <w:numId w:val="3"/>
        </w:numPr>
        <w:spacing w:before="0" w:beforeAutospacing="0" w:after="0" w:afterAutospacing="0"/>
        <w:jc w:val="both"/>
        <w:rPr>
          <w:rFonts w:ascii="Georgia" w:hAnsi="Georgia" w:cs="Arial"/>
          <w:sz w:val="22"/>
          <w:szCs w:val="22"/>
        </w:rPr>
      </w:pPr>
      <w:r w:rsidRPr="00EC423C">
        <w:rPr>
          <w:rFonts w:ascii="Georgia" w:hAnsi="Georgia" w:cs="Arial"/>
          <w:sz w:val="22"/>
          <w:szCs w:val="22"/>
        </w:rPr>
        <w:t>PRIJAVA NA  POKLICNO MATURO</w:t>
      </w:r>
      <w:r w:rsidR="00F14F61" w:rsidRPr="00EC423C">
        <w:rPr>
          <w:rFonts w:ascii="Georgia" w:hAnsi="Georgia" w:cs="Arial"/>
          <w:sz w:val="22"/>
          <w:szCs w:val="22"/>
        </w:rPr>
        <w:t xml:space="preserve"> IN OPRAVLANJE V DVEH ZAPOREDNIH ROKIH</w:t>
      </w:r>
    </w:p>
    <w:p w:rsidR="00FF4937" w:rsidRPr="00EC423C" w:rsidRDefault="00FF4937" w:rsidP="00FF4937">
      <w:pPr>
        <w:pStyle w:val="Navadensplet"/>
        <w:spacing w:before="0" w:beforeAutospacing="0" w:after="0" w:afterAutospacing="0"/>
        <w:jc w:val="both"/>
        <w:rPr>
          <w:rFonts w:ascii="Georgia" w:hAnsi="Georgia" w:cs="Arial"/>
          <w:sz w:val="22"/>
          <w:szCs w:val="22"/>
        </w:rPr>
      </w:pPr>
    </w:p>
    <w:p w:rsidR="009D67AA" w:rsidRDefault="00567884" w:rsidP="00064013">
      <w:pPr>
        <w:pStyle w:val="Navadensplet"/>
        <w:spacing w:before="0" w:beforeAutospacing="0" w:after="0" w:afterAutospacing="0"/>
        <w:jc w:val="both"/>
        <w:rPr>
          <w:rFonts w:ascii="Georgia" w:hAnsi="Georgia"/>
          <w:sz w:val="22"/>
          <w:szCs w:val="22"/>
        </w:rPr>
      </w:pPr>
      <w:r w:rsidRPr="00EC423C">
        <w:rPr>
          <w:rFonts w:ascii="Georgia" w:hAnsi="Georgia"/>
          <w:sz w:val="22"/>
          <w:szCs w:val="22"/>
        </w:rPr>
        <w:t>Udeleženec</w:t>
      </w:r>
      <w:r w:rsidR="00330406" w:rsidRPr="00EC423C">
        <w:rPr>
          <w:rFonts w:ascii="Georgia" w:hAnsi="Georgia"/>
          <w:sz w:val="22"/>
          <w:szCs w:val="22"/>
        </w:rPr>
        <w:t xml:space="preserve"> </w:t>
      </w:r>
      <w:r w:rsidR="006D19F0" w:rsidRPr="00EC423C">
        <w:rPr>
          <w:rFonts w:ascii="Georgia" w:hAnsi="Georgia"/>
          <w:sz w:val="22"/>
          <w:szCs w:val="22"/>
        </w:rPr>
        <w:t xml:space="preserve">lahko </w:t>
      </w:r>
      <w:r w:rsidR="00330406" w:rsidRPr="00EC423C">
        <w:rPr>
          <w:rFonts w:ascii="Georgia" w:hAnsi="Georgia"/>
          <w:sz w:val="22"/>
          <w:szCs w:val="22"/>
        </w:rPr>
        <w:t>opravlja vse predmete pokl</w:t>
      </w:r>
      <w:r w:rsidR="006D19F0" w:rsidRPr="00EC423C">
        <w:rPr>
          <w:rFonts w:ascii="Georgia" w:hAnsi="Georgia"/>
          <w:sz w:val="22"/>
          <w:szCs w:val="22"/>
        </w:rPr>
        <w:t>icne mature v enem izpitnem rok</w:t>
      </w:r>
      <w:r w:rsidR="0052481A" w:rsidRPr="00EC423C">
        <w:rPr>
          <w:rFonts w:ascii="Georgia" w:hAnsi="Georgia"/>
          <w:sz w:val="22"/>
          <w:szCs w:val="22"/>
        </w:rPr>
        <w:t xml:space="preserve">u ali v dveh </w:t>
      </w:r>
      <w:r w:rsidR="007875F4" w:rsidRPr="00EC423C">
        <w:rPr>
          <w:rFonts w:ascii="Georgia" w:hAnsi="Georgia"/>
          <w:sz w:val="22"/>
          <w:szCs w:val="22"/>
        </w:rPr>
        <w:t>delih v dveh zaporednih izpitnih rokih.</w:t>
      </w:r>
      <w:r w:rsidR="00FE36F3" w:rsidRPr="00EC423C">
        <w:rPr>
          <w:rFonts w:ascii="Georgia" w:hAnsi="Georgia"/>
          <w:sz w:val="22"/>
          <w:szCs w:val="22"/>
        </w:rPr>
        <w:t xml:space="preserve"> </w:t>
      </w:r>
      <w:r w:rsidR="0052481A" w:rsidRPr="00EC423C">
        <w:rPr>
          <w:rFonts w:ascii="Georgia" w:hAnsi="Georgia"/>
          <w:sz w:val="22"/>
          <w:szCs w:val="22"/>
        </w:rPr>
        <w:t xml:space="preserve">(npr. slovenščina in matematika v zimskem roku in strokovni predmet ter četrti predmet v spomladanskem roku). </w:t>
      </w:r>
      <w:r w:rsidR="00803590" w:rsidRPr="00EC423C">
        <w:rPr>
          <w:rFonts w:ascii="Georgia" w:hAnsi="Georgia"/>
          <w:sz w:val="22"/>
          <w:szCs w:val="22"/>
        </w:rPr>
        <w:t xml:space="preserve">Pri opravljanju poklicne mature v dveh zaporednih rokih odjava med izpitnima rokoma ni možna.  </w:t>
      </w:r>
      <w:r w:rsidR="009D67AA">
        <w:t>Udeleženec</w:t>
      </w:r>
      <w:bookmarkStart w:id="0" w:name="_GoBack"/>
      <w:bookmarkEnd w:id="0"/>
      <w:r w:rsidR="009D67AA">
        <w:rPr>
          <w:lang w:val="x-none"/>
        </w:rPr>
        <w:t>, ki opravlja poklicno maturo v dveh delih, lahko popravlja negativno oceno predmeta, ki ga je opravljal v prvem delu, ko opravlja drugi del poklicne mature.</w:t>
      </w:r>
    </w:p>
    <w:p w:rsidR="000019B9" w:rsidRPr="00EC423C" w:rsidRDefault="000019B9" w:rsidP="00064013">
      <w:pPr>
        <w:pStyle w:val="Navadensplet"/>
        <w:spacing w:before="0" w:beforeAutospacing="0" w:after="0" w:afterAutospacing="0"/>
        <w:jc w:val="both"/>
        <w:rPr>
          <w:rFonts w:ascii="Georgia" w:hAnsi="Georgia"/>
          <w:sz w:val="22"/>
          <w:szCs w:val="22"/>
        </w:rPr>
      </w:pPr>
    </w:p>
    <w:p w:rsidR="001224E3" w:rsidRPr="00EC423C" w:rsidRDefault="001224E3" w:rsidP="00064013">
      <w:pPr>
        <w:pStyle w:val="Navadensplet"/>
        <w:spacing w:before="0" w:beforeAutospacing="0" w:after="0" w:afterAutospacing="0"/>
        <w:jc w:val="both"/>
        <w:rPr>
          <w:rFonts w:ascii="Georgia" w:hAnsi="Georgia"/>
          <w:sz w:val="22"/>
          <w:szCs w:val="22"/>
        </w:rPr>
      </w:pPr>
    </w:p>
    <w:p w:rsidR="001224E3" w:rsidRPr="00EC423C" w:rsidRDefault="001224E3" w:rsidP="001224E3">
      <w:pPr>
        <w:pStyle w:val="Navadensplet"/>
        <w:numPr>
          <w:ilvl w:val="0"/>
          <w:numId w:val="3"/>
        </w:numPr>
        <w:spacing w:before="0" w:beforeAutospacing="0" w:after="0" w:afterAutospacing="0"/>
        <w:jc w:val="both"/>
        <w:rPr>
          <w:rFonts w:ascii="Georgia" w:hAnsi="Georgia" w:cs="Arial"/>
          <w:sz w:val="22"/>
          <w:szCs w:val="22"/>
        </w:rPr>
      </w:pPr>
      <w:r w:rsidRPr="00EC423C">
        <w:rPr>
          <w:rFonts w:ascii="Georgia" w:hAnsi="Georgia" w:cs="Arial"/>
          <w:sz w:val="22"/>
          <w:szCs w:val="22"/>
        </w:rPr>
        <w:t>POKLICNA MATURA ZA UDELEŽENCE S POSEBNIMI POTREBAMI</w:t>
      </w:r>
    </w:p>
    <w:p w:rsidR="001224E3" w:rsidRPr="00EC423C" w:rsidRDefault="001224E3" w:rsidP="001224E3">
      <w:pPr>
        <w:pStyle w:val="Navadensplet"/>
        <w:spacing w:after="0"/>
        <w:jc w:val="both"/>
        <w:rPr>
          <w:rFonts w:ascii="Georgia" w:hAnsi="Georgia"/>
          <w:sz w:val="22"/>
          <w:szCs w:val="22"/>
        </w:rPr>
      </w:pPr>
      <w:r w:rsidRPr="00EC423C">
        <w:rPr>
          <w:rFonts w:ascii="Georgia" w:hAnsi="Georgia"/>
          <w:sz w:val="22"/>
          <w:szCs w:val="22"/>
        </w:rPr>
        <w:t>Udeleženci, ki so v času rednega izobraževanja imeli odločbo o usmeritvi, lahko tudi na izobraževanju odraslih uveljavljajo pravico do prilagojenega načina izvajanja poklicne matur</w:t>
      </w:r>
      <w:r w:rsidR="004A63B7" w:rsidRPr="00EC423C">
        <w:rPr>
          <w:rFonts w:ascii="Georgia" w:hAnsi="Georgia"/>
          <w:sz w:val="22"/>
          <w:szCs w:val="22"/>
        </w:rPr>
        <w:t xml:space="preserve">e. Za uveljavljanje te pravice morajo </w:t>
      </w:r>
      <w:r w:rsidR="006B31D6" w:rsidRPr="00EC423C">
        <w:rPr>
          <w:rFonts w:ascii="Georgia" w:hAnsi="Georgia"/>
          <w:sz w:val="22"/>
          <w:szCs w:val="22"/>
        </w:rPr>
        <w:t xml:space="preserve">prijavi na poklicno maturo priložiti še </w:t>
      </w:r>
      <w:r w:rsidRPr="00EC423C">
        <w:rPr>
          <w:rFonts w:ascii="Georgia" w:hAnsi="Georgia"/>
          <w:sz w:val="22"/>
          <w:szCs w:val="22"/>
        </w:rPr>
        <w:t>z</w:t>
      </w:r>
      <w:r w:rsidR="006B31D6" w:rsidRPr="00EC423C">
        <w:rPr>
          <w:rFonts w:ascii="Georgia" w:hAnsi="Georgia"/>
          <w:sz w:val="22"/>
          <w:szCs w:val="22"/>
        </w:rPr>
        <w:t>adnjo odločbo o usmeritvi</w:t>
      </w:r>
      <w:r w:rsidR="007B390A">
        <w:rPr>
          <w:rFonts w:ascii="Georgia" w:hAnsi="Georgia"/>
          <w:sz w:val="22"/>
          <w:szCs w:val="22"/>
        </w:rPr>
        <w:t xml:space="preserve"> ali dokumentacijo ustreznih institucij.</w:t>
      </w:r>
    </w:p>
    <w:p w:rsidR="00FF4937" w:rsidRPr="00EC423C" w:rsidRDefault="00FF4937" w:rsidP="00FF4937">
      <w:pPr>
        <w:pStyle w:val="Navadensplet"/>
        <w:numPr>
          <w:ilvl w:val="0"/>
          <w:numId w:val="3"/>
        </w:numPr>
        <w:spacing w:before="0" w:beforeAutospacing="0" w:after="0" w:afterAutospacing="0"/>
        <w:jc w:val="both"/>
        <w:rPr>
          <w:rFonts w:ascii="Georgia" w:hAnsi="Georgia" w:cs="Arial"/>
          <w:sz w:val="22"/>
          <w:szCs w:val="22"/>
        </w:rPr>
      </w:pPr>
      <w:r w:rsidRPr="00EC423C">
        <w:rPr>
          <w:rFonts w:ascii="Georgia" w:hAnsi="Georgia" w:cs="Arial"/>
          <w:sz w:val="22"/>
          <w:szCs w:val="22"/>
        </w:rPr>
        <w:t>ODJAVA OD POKLICNE MATURE</w:t>
      </w:r>
    </w:p>
    <w:p w:rsidR="00FF4937" w:rsidRPr="00EC423C" w:rsidRDefault="00FF4937" w:rsidP="00FF4937">
      <w:pPr>
        <w:pStyle w:val="Navadensplet"/>
        <w:spacing w:before="0" w:beforeAutospacing="0" w:after="0" w:afterAutospacing="0"/>
        <w:jc w:val="both"/>
        <w:rPr>
          <w:rFonts w:ascii="Georgia" w:hAnsi="Georgia" w:cs="Arial"/>
          <w:sz w:val="22"/>
          <w:szCs w:val="22"/>
        </w:rPr>
      </w:pPr>
    </w:p>
    <w:p w:rsidR="00330406" w:rsidRPr="00EC423C" w:rsidRDefault="0052481A" w:rsidP="00FF4937">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V pisarni za izobraževanje odraslih </w:t>
      </w:r>
      <w:r w:rsidR="00C4517A" w:rsidRPr="00EC423C">
        <w:rPr>
          <w:rFonts w:ascii="Georgia" w:hAnsi="Georgia" w:cs="Arial"/>
          <w:sz w:val="22"/>
          <w:szCs w:val="22"/>
        </w:rPr>
        <w:t xml:space="preserve">ali na </w:t>
      </w:r>
      <w:hyperlink r:id="rId8" w:history="1">
        <w:r w:rsidR="00C4517A" w:rsidRPr="00EC423C">
          <w:rPr>
            <w:rStyle w:val="Hiperpovezava"/>
            <w:rFonts w:ascii="Georgia" w:hAnsi="Georgia" w:cs="Arial"/>
            <w:color w:val="auto"/>
            <w:sz w:val="22"/>
            <w:szCs w:val="22"/>
          </w:rPr>
          <w:t>io@scng.si</w:t>
        </w:r>
      </w:hyperlink>
      <w:r w:rsidR="00C4517A" w:rsidRPr="00EC423C">
        <w:rPr>
          <w:rFonts w:ascii="Georgia" w:hAnsi="Georgia" w:cs="Arial"/>
          <w:sz w:val="22"/>
          <w:szCs w:val="22"/>
        </w:rPr>
        <w:t xml:space="preserve"> </w:t>
      </w:r>
      <w:r w:rsidRPr="00EC423C">
        <w:rPr>
          <w:rFonts w:ascii="Georgia" w:hAnsi="Georgia" w:cs="Arial"/>
          <w:sz w:val="22"/>
          <w:szCs w:val="22"/>
        </w:rPr>
        <w:t>se lahko u</w:t>
      </w:r>
      <w:r w:rsidR="00567884" w:rsidRPr="00EC423C">
        <w:rPr>
          <w:rFonts w:ascii="Georgia" w:hAnsi="Georgia" w:cs="Arial"/>
          <w:sz w:val="22"/>
          <w:szCs w:val="22"/>
        </w:rPr>
        <w:t>deleženec</w:t>
      </w:r>
      <w:r w:rsidR="00330406" w:rsidRPr="00EC423C">
        <w:rPr>
          <w:rFonts w:ascii="Georgia" w:hAnsi="Georgia" w:cs="Arial"/>
          <w:sz w:val="22"/>
          <w:szCs w:val="22"/>
        </w:rPr>
        <w:t xml:space="preserve"> pisno odjavi od poklicne mature najkasneje štiri dni pred začetkom</w:t>
      </w:r>
      <w:r w:rsidR="00A74435" w:rsidRPr="00EC423C">
        <w:rPr>
          <w:rFonts w:ascii="Georgia" w:hAnsi="Georgia" w:cs="Arial"/>
          <w:sz w:val="22"/>
          <w:szCs w:val="22"/>
        </w:rPr>
        <w:t xml:space="preserve"> oz. v predpisanih rokih</w:t>
      </w:r>
      <w:r w:rsidR="009B03CD" w:rsidRPr="00EC423C">
        <w:rPr>
          <w:rFonts w:ascii="Georgia" w:hAnsi="Georgia" w:cs="Arial"/>
          <w:sz w:val="22"/>
          <w:szCs w:val="22"/>
        </w:rPr>
        <w:t>.</w:t>
      </w:r>
      <w:r w:rsidR="00330406" w:rsidRPr="00EC423C">
        <w:rPr>
          <w:rFonts w:ascii="Georgia" w:hAnsi="Georgia" w:cs="Arial"/>
          <w:sz w:val="22"/>
          <w:szCs w:val="22"/>
        </w:rPr>
        <w:t xml:space="preserve"> </w:t>
      </w:r>
    </w:p>
    <w:p w:rsidR="00330406" w:rsidRPr="00EC423C" w:rsidRDefault="00330406" w:rsidP="0029163B">
      <w:pPr>
        <w:pStyle w:val="Navadensplet"/>
        <w:spacing w:before="0" w:beforeAutospacing="0" w:after="0" w:afterAutospacing="0"/>
        <w:jc w:val="both"/>
        <w:rPr>
          <w:rFonts w:ascii="Georgia" w:hAnsi="Georgia" w:cs="Arial"/>
          <w:sz w:val="22"/>
          <w:szCs w:val="22"/>
        </w:rPr>
      </w:pPr>
    </w:p>
    <w:p w:rsidR="00330406" w:rsidRPr="00EC423C" w:rsidRDefault="0052481A"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Brez pisne odjave se šteje, da </w:t>
      </w:r>
      <w:r w:rsidR="007B390A">
        <w:rPr>
          <w:rFonts w:ascii="Georgia" w:hAnsi="Georgia" w:cs="Arial"/>
          <w:sz w:val="22"/>
          <w:szCs w:val="22"/>
        </w:rPr>
        <w:t xml:space="preserve">je </w:t>
      </w:r>
      <w:r w:rsidR="00557508" w:rsidRPr="00EC423C">
        <w:rPr>
          <w:rFonts w:ascii="Georgia" w:hAnsi="Georgia" w:cs="Arial"/>
          <w:sz w:val="22"/>
          <w:szCs w:val="22"/>
        </w:rPr>
        <w:t xml:space="preserve">udeleženec </w:t>
      </w:r>
      <w:r w:rsidRPr="00EC423C">
        <w:rPr>
          <w:rFonts w:ascii="Georgia" w:hAnsi="Georgia" w:cs="Arial"/>
          <w:sz w:val="22"/>
          <w:szCs w:val="22"/>
        </w:rPr>
        <w:t>izkor</w:t>
      </w:r>
      <w:r w:rsidR="00557508" w:rsidRPr="00EC423C">
        <w:rPr>
          <w:rFonts w:ascii="Georgia" w:hAnsi="Georgia" w:cs="Arial"/>
          <w:sz w:val="22"/>
          <w:szCs w:val="22"/>
        </w:rPr>
        <w:t xml:space="preserve">istil izpitni rok, tudi če se ni udeležil </w:t>
      </w:r>
      <w:r w:rsidR="00A74435" w:rsidRPr="00EC423C">
        <w:rPr>
          <w:rFonts w:ascii="Georgia" w:hAnsi="Georgia" w:cs="Arial"/>
          <w:sz w:val="22"/>
          <w:szCs w:val="22"/>
        </w:rPr>
        <w:t xml:space="preserve">posameznih izpitov </w:t>
      </w:r>
      <w:r w:rsidRPr="00EC423C">
        <w:rPr>
          <w:rFonts w:ascii="Georgia" w:hAnsi="Georgia" w:cs="Arial"/>
          <w:sz w:val="22"/>
          <w:szCs w:val="22"/>
        </w:rPr>
        <w:t xml:space="preserve">ali celotne poklicne mature. Na obvestilu </w:t>
      </w:r>
      <w:r w:rsidR="00557508" w:rsidRPr="00EC423C">
        <w:rPr>
          <w:rFonts w:ascii="Georgia" w:hAnsi="Georgia" w:cs="Arial"/>
          <w:sz w:val="22"/>
          <w:szCs w:val="22"/>
        </w:rPr>
        <w:t xml:space="preserve">o </w:t>
      </w:r>
      <w:r w:rsidRPr="00EC423C">
        <w:rPr>
          <w:rFonts w:ascii="Georgia" w:hAnsi="Georgia" w:cs="Arial"/>
          <w:sz w:val="22"/>
          <w:szCs w:val="22"/>
        </w:rPr>
        <w:t>uspehu se zabeleži, da je pri predmetih neocenjen. Tudi v primeru neudeležbe (brez odjave)</w:t>
      </w:r>
      <w:r w:rsidR="00A74435" w:rsidRPr="00EC423C">
        <w:rPr>
          <w:rFonts w:ascii="Georgia" w:hAnsi="Georgia" w:cs="Arial"/>
          <w:sz w:val="22"/>
          <w:szCs w:val="22"/>
        </w:rPr>
        <w:t xml:space="preserve"> mora udeleženec posamezn</w:t>
      </w:r>
      <w:r w:rsidRPr="00EC423C">
        <w:rPr>
          <w:rFonts w:ascii="Georgia" w:hAnsi="Georgia" w:cs="Arial"/>
          <w:sz w:val="22"/>
          <w:szCs w:val="22"/>
        </w:rPr>
        <w:t>e</w:t>
      </w:r>
      <w:r w:rsidR="00A74435" w:rsidRPr="00EC423C">
        <w:rPr>
          <w:rFonts w:ascii="Georgia" w:hAnsi="Georgia" w:cs="Arial"/>
          <w:sz w:val="22"/>
          <w:szCs w:val="22"/>
        </w:rPr>
        <w:t xml:space="preserve"> izpite oz. celotno poklicno maturo vseeno vplačati.</w:t>
      </w:r>
    </w:p>
    <w:p w:rsidR="009B03CD" w:rsidRPr="00EC423C" w:rsidRDefault="009B03CD" w:rsidP="009B03CD">
      <w:pPr>
        <w:spacing w:after="0" w:line="240" w:lineRule="auto"/>
        <w:rPr>
          <w:rFonts w:ascii="Georgia" w:eastAsia="Times New Roman" w:hAnsi="Georgia" w:cs="Times New Roman"/>
          <w:b/>
          <w:u w:val="single"/>
          <w:lang w:eastAsia="sl-SI"/>
        </w:rPr>
      </w:pPr>
    </w:p>
    <w:p w:rsidR="00FF4937" w:rsidRPr="00EC423C" w:rsidRDefault="00FF4937" w:rsidP="00FF4937">
      <w:pPr>
        <w:pStyle w:val="Odstavekseznama"/>
        <w:numPr>
          <w:ilvl w:val="0"/>
          <w:numId w:val="3"/>
        </w:numPr>
        <w:spacing w:after="0" w:line="240" w:lineRule="auto"/>
        <w:rPr>
          <w:rFonts w:ascii="Georgia" w:eastAsia="Times New Roman" w:hAnsi="Georgia" w:cs="Arial"/>
          <w:lang w:eastAsia="sl-SI"/>
        </w:rPr>
      </w:pPr>
      <w:r w:rsidRPr="00EC423C">
        <w:rPr>
          <w:rFonts w:ascii="Georgia" w:eastAsia="Times New Roman" w:hAnsi="Georgia" w:cs="Arial"/>
          <w:lang w:eastAsia="sl-SI"/>
        </w:rPr>
        <w:t>PLAČILO POKLICNE MATURE</w:t>
      </w:r>
    </w:p>
    <w:p w:rsidR="00FF4937" w:rsidRPr="00EC423C" w:rsidRDefault="00FF4937" w:rsidP="00FF4937">
      <w:pPr>
        <w:spacing w:after="0" w:line="240" w:lineRule="auto"/>
        <w:rPr>
          <w:rFonts w:ascii="Georgia" w:eastAsia="Times New Roman" w:hAnsi="Georgia" w:cs="Arial"/>
          <w:lang w:eastAsia="sl-SI"/>
        </w:rPr>
      </w:pPr>
    </w:p>
    <w:p w:rsidR="009B03CD" w:rsidRPr="00EC423C" w:rsidRDefault="00557508" w:rsidP="00FF4937">
      <w:pPr>
        <w:spacing w:after="0" w:line="240" w:lineRule="auto"/>
        <w:rPr>
          <w:rFonts w:ascii="Georgia" w:eastAsia="Times New Roman" w:hAnsi="Georgia" w:cs="Arial"/>
          <w:lang w:eastAsia="sl-SI"/>
        </w:rPr>
      </w:pPr>
      <w:r w:rsidRPr="00EC423C">
        <w:rPr>
          <w:rFonts w:ascii="Georgia" w:eastAsia="Times New Roman" w:hAnsi="Georgia" w:cs="Arial"/>
          <w:lang w:eastAsia="sl-SI"/>
        </w:rPr>
        <w:t>P</w:t>
      </w:r>
      <w:r w:rsidR="007B390A">
        <w:rPr>
          <w:rFonts w:ascii="Georgia" w:eastAsia="Times New Roman" w:hAnsi="Georgia" w:cs="Arial"/>
          <w:lang w:eastAsia="sl-SI"/>
        </w:rPr>
        <w:t>lačilo poklicne mature se izvede skladno s podpisano pogodbo o izobraževanju in prijavljenimi enotami v posameznem izpitnem roku. Udeleženci prejmejo plačilni nalog na dom:</w:t>
      </w:r>
    </w:p>
    <w:p w:rsidR="00C4517A" w:rsidRPr="00EC423C" w:rsidRDefault="00C4517A" w:rsidP="00C4517A">
      <w:pPr>
        <w:numPr>
          <w:ilvl w:val="0"/>
          <w:numId w:val="2"/>
        </w:numPr>
        <w:spacing w:after="0" w:line="240" w:lineRule="auto"/>
        <w:rPr>
          <w:rFonts w:ascii="Georgia" w:eastAsia="Times New Roman" w:hAnsi="Georgia" w:cs="Arial"/>
          <w:lang w:eastAsia="sl-SI"/>
        </w:rPr>
      </w:pPr>
      <w:r w:rsidRPr="00EC423C">
        <w:rPr>
          <w:rFonts w:ascii="Georgia" w:eastAsia="Times New Roman" w:hAnsi="Georgia" w:cs="Arial"/>
          <w:lang w:eastAsia="sl-SI"/>
        </w:rPr>
        <w:t xml:space="preserve">vpisnina za tekoče šolsko leto - </w:t>
      </w:r>
      <w:r w:rsidR="000019B9">
        <w:rPr>
          <w:rFonts w:ascii="Georgia" w:eastAsia="Times New Roman" w:hAnsi="Georgia" w:cs="Arial"/>
          <w:lang w:eastAsia="sl-SI"/>
        </w:rPr>
        <w:t>10</w:t>
      </w:r>
      <w:r w:rsidRPr="00EC423C">
        <w:rPr>
          <w:rFonts w:ascii="Georgia" w:eastAsia="Times New Roman" w:hAnsi="Georgia" w:cs="Arial"/>
          <w:lang w:eastAsia="sl-SI"/>
        </w:rPr>
        <w:t xml:space="preserve">0,00 € </w:t>
      </w:r>
    </w:p>
    <w:p w:rsidR="00C4517A" w:rsidRPr="00EC423C" w:rsidRDefault="00C4517A" w:rsidP="00C4517A">
      <w:pPr>
        <w:numPr>
          <w:ilvl w:val="0"/>
          <w:numId w:val="2"/>
        </w:numPr>
        <w:spacing w:after="0" w:line="240" w:lineRule="auto"/>
        <w:rPr>
          <w:rFonts w:ascii="Georgia" w:eastAsia="Times New Roman" w:hAnsi="Georgia" w:cs="Arial"/>
          <w:lang w:eastAsia="sl-SI"/>
        </w:rPr>
      </w:pPr>
      <w:r w:rsidRPr="00EC423C">
        <w:rPr>
          <w:rFonts w:ascii="Georgia" w:eastAsia="Times New Roman" w:hAnsi="Georgia" w:cs="Arial"/>
          <w:lang w:eastAsia="sl-SI"/>
        </w:rPr>
        <w:t xml:space="preserve">enota poklicne mature - </w:t>
      </w:r>
      <w:r w:rsidR="000019B9">
        <w:rPr>
          <w:rFonts w:ascii="Georgia" w:eastAsia="Times New Roman" w:hAnsi="Georgia" w:cs="Arial"/>
          <w:lang w:eastAsia="sl-SI"/>
        </w:rPr>
        <w:t>7</w:t>
      </w:r>
      <w:r w:rsidRPr="00EC423C">
        <w:rPr>
          <w:rFonts w:ascii="Georgia" w:eastAsia="Times New Roman" w:hAnsi="Georgia" w:cs="Arial"/>
          <w:lang w:eastAsia="sl-SI"/>
        </w:rPr>
        <w:t xml:space="preserve">0,00 € / prijavljeno enoto brez priprav </w:t>
      </w:r>
    </w:p>
    <w:p w:rsidR="00384F1C" w:rsidRPr="00EC423C" w:rsidRDefault="00384F1C" w:rsidP="0029163B">
      <w:pPr>
        <w:pStyle w:val="esegmenth4"/>
        <w:spacing w:before="0" w:beforeAutospacing="0" w:after="0" w:afterAutospacing="0"/>
        <w:jc w:val="both"/>
        <w:rPr>
          <w:rFonts w:ascii="Georgia" w:hAnsi="Georgia" w:cs="Arial"/>
          <w:sz w:val="22"/>
          <w:szCs w:val="22"/>
        </w:rPr>
      </w:pPr>
    </w:p>
    <w:p w:rsidR="00FF4937" w:rsidRPr="00EC423C" w:rsidRDefault="00FF4937" w:rsidP="00FF4937">
      <w:pPr>
        <w:pStyle w:val="Navadensplet"/>
        <w:numPr>
          <w:ilvl w:val="0"/>
          <w:numId w:val="3"/>
        </w:numPr>
        <w:spacing w:before="0" w:beforeAutospacing="0" w:after="0" w:afterAutospacing="0"/>
        <w:jc w:val="both"/>
        <w:rPr>
          <w:rFonts w:ascii="Georgia" w:hAnsi="Georgia" w:cs="Arial"/>
          <w:sz w:val="22"/>
          <w:szCs w:val="22"/>
        </w:rPr>
      </w:pPr>
      <w:r w:rsidRPr="00EC423C">
        <w:rPr>
          <w:rFonts w:ascii="Georgia" w:hAnsi="Georgia" w:cs="Arial"/>
          <w:sz w:val="22"/>
          <w:szCs w:val="22"/>
        </w:rPr>
        <w:t>PISNI DELI POKLICNE MATURE</w:t>
      </w:r>
    </w:p>
    <w:p w:rsidR="00FF4937" w:rsidRPr="00EC423C" w:rsidRDefault="00FF4937" w:rsidP="00FF4937">
      <w:pPr>
        <w:pStyle w:val="Navadensplet"/>
        <w:spacing w:before="0" w:beforeAutospacing="0" w:after="0" w:afterAutospacing="0"/>
        <w:ind w:left="360"/>
        <w:jc w:val="both"/>
        <w:rPr>
          <w:rFonts w:ascii="Georgia" w:hAnsi="Georgia" w:cs="Arial"/>
          <w:sz w:val="22"/>
          <w:szCs w:val="22"/>
        </w:rPr>
      </w:pPr>
    </w:p>
    <w:p w:rsidR="00FF4937" w:rsidRPr="00EC423C" w:rsidRDefault="00E735C3" w:rsidP="006D19F0">
      <w:pPr>
        <w:pStyle w:val="Navadensplet"/>
        <w:spacing w:before="0" w:beforeAutospacing="0" w:after="0" w:afterAutospacing="0"/>
        <w:jc w:val="both"/>
        <w:rPr>
          <w:rFonts w:ascii="Georgia" w:hAnsi="Georgia" w:cs="Arial"/>
          <w:sz w:val="22"/>
          <w:szCs w:val="22"/>
        </w:rPr>
      </w:pPr>
      <w:r w:rsidRPr="00EC423C">
        <w:t xml:space="preserve">Pisni izpiti opravljajo kandidati ob istem času na vseh šolah v državi. </w:t>
      </w:r>
      <w:r w:rsidR="009B03CD" w:rsidRPr="00EC423C">
        <w:rPr>
          <w:rFonts w:ascii="Georgia" w:hAnsi="Georgia" w:cs="Arial"/>
          <w:sz w:val="22"/>
          <w:szCs w:val="22"/>
        </w:rPr>
        <w:t xml:space="preserve">Pisni izpit se začne ob 9.00 uri. </w:t>
      </w:r>
      <w:r w:rsidRPr="00EC423C">
        <w:t xml:space="preserve">Na isti dan lahko kandidat opravlja samo pisni izpit iz enega predmeta. Vsak pisni izdelek mora biti označen s šiframi kandidata, ki so izpitna tajnost. </w:t>
      </w:r>
      <w:r w:rsidR="009B03CD" w:rsidRPr="00EC423C">
        <w:rPr>
          <w:rFonts w:ascii="Georgia" w:hAnsi="Georgia" w:cs="Arial"/>
          <w:sz w:val="22"/>
          <w:szCs w:val="22"/>
        </w:rPr>
        <w:t>T</w:t>
      </w:r>
      <w:r w:rsidR="00384F1C" w:rsidRPr="00EC423C">
        <w:rPr>
          <w:rFonts w:ascii="Georgia" w:hAnsi="Georgia" w:cs="Arial"/>
          <w:sz w:val="22"/>
          <w:szCs w:val="22"/>
        </w:rPr>
        <w:t>rajanje je določeno s predmetnim izpitnim katalogom in označeno na izpitni poli. Izpit traja največ</w:t>
      </w:r>
      <w:r w:rsidR="00AD41E2" w:rsidRPr="00EC423C">
        <w:rPr>
          <w:rFonts w:ascii="Georgia" w:hAnsi="Georgia" w:cs="Arial"/>
          <w:sz w:val="22"/>
          <w:szCs w:val="22"/>
        </w:rPr>
        <w:t xml:space="preserve"> 120 minut in najmanj 90 minut. </w:t>
      </w:r>
    </w:p>
    <w:p w:rsidR="00FF4937" w:rsidRPr="00EC423C" w:rsidRDefault="00FF4937" w:rsidP="00FF4937">
      <w:pPr>
        <w:pStyle w:val="Navadensplet"/>
        <w:spacing w:before="0" w:beforeAutospacing="0" w:after="0" w:afterAutospacing="0"/>
        <w:ind w:left="360"/>
        <w:jc w:val="both"/>
        <w:rPr>
          <w:rFonts w:ascii="Georgia" w:hAnsi="Georgia" w:cs="Arial"/>
          <w:sz w:val="22"/>
          <w:szCs w:val="22"/>
        </w:rPr>
      </w:pPr>
    </w:p>
    <w:p w:rsidR="00FF4937" w:rsidRPr="00EC423C" w:rsidRDefault="00384F1C" w:rsidP="006D19F0">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Na pisnem izpitu so udeleženci razporejeni </w:t>
      </w:r>
      <w:r w:rsidR="00AD41E2" w:rsidRPr="00EC423C">
        <w:rPr>
          <w:rFonts w:ascii="Georgia" w:hAnsi="Georgia" w:cs="Arial"/>
          <w:sz w:val="22"/>
          <w:szCs w:val="22"/>
        </w:rPr>
        <w:t xml:space="preserve">po posameznih prostorih </w:t>
      </w:r>
      <w:r w:rsidR="00330406" w:rsidRPr="00EC423C">
        <w:rPr>
          <w:rFonts w:ascii="Georgia" w:hAnsi="Georgia" w:cs="Arial"/>
          <w:sz w:val="22"/>
          <w:szCs w:val="22"/>
        </w:rPr>
        <w:t>v skupin</w:t>
      </w:r>
      <w:r w:rsidR="00AD41E2" w:rsidRPr="00EC423C">
        <w:rPr>
          <w:rFonts w:ascii="Georgia" w:hAnsi="Georgia" w:cs="Arial"/>
          <w:sz w:val="22"/>
          <w:szCs w:val="22"/>
        </w:rPr>
        <w:t xml:space="preserve">ah po abecednem redu. </w:t>
      </w:r>
      <w:r w:rsidR="00B61ADF" w:rsidRPr="00EC423C">
        <w:rPr>
          <w:rFonts w:ascii="Georgia" w:hAnsi="Georgia" w:cs="Arial"/>
          <w:sz w:val="22"/>
          <w:szCs w:val="22"/>
        </w:rPr>
        <w:t xml:space="preserve">Poimenski seznam je objavljen na vratih učilnice na dan izpita. Seznam učilnic za pisne dele pa je objavljen na spletni strani šole. </w:t>
      </w:r>
      <w:r w:rsidR="00567884" w:rsidRPr="00EC423C">
        <w:rPr>
          <w:rFonts w:ascii="Georgia" w:hAnsi="Georgia" w:cs="Arial"/>
          <w:sz w:val="22"/>
          <w:szCs w:val="22"/>
        </w:rPr>
        <w:t>Udeleženc</w:t>
      </w:r>
      <w:r w:rsidR="00330406" w:rsidRPr="00EC423C">
        <w:rPr>
          <w:rFonts w:ascii="Georgia" w:hAnsi="Georgia" w:cs="Arial"/>
          <w:sz w:val="22"/>
          <w:szCs w:val="22"/>
        </w:rPr>
        <w:t xml:space="preserve">i se zberejo pred izpitnim prostorom 20 minut pred začetkom pisnega izpita. Zaradi identifikacije mora imeti </w:t>
      </w:r>
      <w:r w:rsidR="009B03CD" w:rsidRPr="00EC423C">
        <w:rPr>
          <w:rFonts w:ascii="Georgia" w:hAnsi="Georgia" w:cs="Arial"/>
          <w:sz w:val="22"/>
          <w:szCs w:val="22"/>
        </w:rPr>
        <w:t>u</w:t>
      </w:r>
      <w:r w:rsidR="00567884" w:rsidRPr="00EC423C">
        <w:rPr>
          <w:rFonts w:ascii="Georgia" w:hAnsi="Georgia" w:cs="Arial"/>
          <w:sz w:val="22"/>
          <w:szCs w:val="22"/>
        </w:rPr>
        <w:t>deleženec</w:t>
      </w:r>
      <w:r w:rsidR="00330406" w:rsidRPr="00EC423C">
        <w:rPr>
          <w:rFonts w:ascii="Georgia" w:hAnsi="Georgia" w:cs="Arial"/>
          <w:sz w:val="22"/>
          <w:szCs w:val="22"/>
        </w:rPr>
        <w:t xml:space="preserve"> na izpitu osebni dokument s fotografijo, ki ga pred začetkom izpita položi na rob mize. </w:t>
      </w:r>
    </w:p>
    <w:p w:rsidR="00FF4937" w:rsidRDefault="00FF4937" w:rsidP="00FF4937">
      <w:pPr>
        <w:pStyle w:val="Navadensplet"/>
        <w:spacing w:before="0" w:beforeAutospacing="0" w:after="0" w:afterAutospacing="0"/>
        <w:ind w:left="360"/>
        <w:jc w:val="both"/>
        <w:rPr>
          <w:rFonts w:ascii="Georgia" w:hAnsi="Georgia" w:cs="Arial"/>
          <w:sz w:val="22"/>
          <w:szCs w:val="22"/>
        </w:rPr>
      </w:pPr>
    </w:p>
    <w:p w:rsidR="00FF4937" w:rsidRDefault="009B03CD" w:rsidP="006D19F0">
      <w:pPr>
        <w:pStyle w:val="Navadensplet"/>
        <w:spacing w:before="0" w:beforeAutospacing="0" w:after="0" w:afterAutospacing="0"/>
        <w:jc w:val="both"/>
        <w:rPr>
          <w:rFonts w:ascii="Georgia" w:hAnsi="Georgia" w:cs="Arial"/>
          <w:sz w:val="22"/>
          <w:szCs w:val="22"/>
        </w:rPr>
      </w:pPr>
      <w:r>
        <w:rPr>
          <w:rFonts w:ascii="Georgia" w:hAnsi="Georgia" w:cs="Arial"/>
          <w:sz w:val="22"/>
          <w:szCs w:val="22"/>
        </w:rPr>
        <w:t>Udeležen</w:t>
      </w:r>
      <w:r w:rsidR="00567884">
        <w:rPr>
          <w:rFonts w:ascii="Georgia" w:hAnsi="Georgia" w:cs="Arial"/>
          <w:sz w:val="22"/>
          <w:szCs w:val="22"/>
        </w:rPr>
        <w:t>c</w:t>
      </w:r>
      <w:r w:rsidR="00330406" w:rsidRPr="007875F4">
        <w:rPr>
          <w:rFonts w:ascii="Georgia" w:hAnsi="Georgia" w:cs="Arial"/>
          <w:sz w:val="22"/>
          <w:szCs w:val="22"/>
        </w:rPr>
        <w:t xml:space="preserve">i imajo pri izpitu le pripomočke, dovoljene s </w:t>
      </w:r>
      <w:r w:rsidR="00A17102">
        <w:rPr>
          <w:rFonts w:ascii="Georgia" w:hAnsi="Georgia" w:cs="Arial"/>
          <w:sz w:val="22"/>
          <w:szCs w:val="22"/>
        </w:rPr>
        <w:t xml:space="preserve">predmetnim izpitnim katalogom. </w:t>
      </w:r>
      <w:r w:rsidR="00304970">
        <w:rPr>
          <w:rFonts w:ascii="Georgia" w:hAnsi="Georgia" w:cs="Arial"/>
          <w:sz w:val="22"/>
          <w:szCs w:val="22"/>
        </w:rPr>
        <w:t xml:space="preserve">Seznam dovoljenih pripomočkov je je objavljen na: </w:t>
      </w:r>
      <w:hyperlink r:id="rId9" w:history="1">
        <w:r w:rsidR="00304970" w:rsidRPr="009D1F22">
          <w:rPr>
            <w:rStyle w:val="Hiperpovezava"/>
            <w:rFonts w:ascii="Georgia" w:hAnsi="Georgia" w:cs="Arial"/>
            <w:sz w:val="22"/>
            <w:szCs w:val="22"/>
          </w:rPr>
          <w:t>https://www.ric.si/poklicna-matura/predmeti/</w:t>
        </w:r>
      </w:hyperlink>
      <w:r w:rsidR="00304970">
        <w:rPr>
          <w:rFonts w:ascii="Georgia" w:hAnsi="Georgia" w:cs="Arial"/>
          <w:sz w:val="22"/>
          <w:szCs w:val="22"/>
        </w:rPr>
        <w:t xml:space="preserve">. </w:t>
      </w:r>
      <w:r w:rsidR="00330406" w:rsidRPr="007875F4">
        <w:rPr>
          <w:rFonts w:ascii="Georgia" w:hAnsi="Georgia" w:cs="Arial"/>
          <w:sz w:val="22"/>
          <w:szCs w:val="22"/>
        </w:rPr>
        <w:t>V izpitni prostor lahko prinesejo le nujne osebne predmete, ki jih morajo odložiti na za to določ</w:t>
      </w:r>
      <w:r w:rsidR="00A17102">
        <w:rPr>
          <w:rFonts w:ascii="Georgia" w:hAnsi="Georgia" w:cs="Arial"/>
          <w:sz w:val="22"/>
          <w:szCs w:val="22"/>
        </w:rPr>
        <w:t xml:space="preserve">eno mesto. </w:t>
      </w:r>
      <w:r w:rsidR="00567884">
        <w:rPr>
          <w:rFonts w:ascii="Georgia" w:hAnsi="Georgia" w:cs="Arial"/>
          <w:sz w:val="22"/>
          <w:szCs w:val="22"/>
        </w:rPr>
        <w:t>Udeleženc</w:t>
      </w:r>
      <w:r w:rsidR="00330406" w:rsidRPr="007875F4">
        <w:rPr>
          <w:rFonts w:ascii="Georgia" w:hAnsi="Georgia" w:cs="Arial"/>
          <w:sz w:val="22"/>
          <w:szCs w:val="22"/>
        </w:rPr>
        <w:t>i v izpitnem prostoru ne smejo imeti pripomočkov, kot je mobitel ali druge prenosne elektronske komunikacijske naprave.</w:t>
      </w:r>
      <w:r w:rsidR="00A17102" w:rsidRPr="00A17102">
        <w:rPr>
          <w:rFonts w:ascii="Georgia" w:hAnsi="Georgia" w:cs="Arial"/>
          <w:sz w:val="22"/>
          <w:szCs w:val="22"/>
        </w:rPr>
        <w:t xml:space="preserve"> </w:t>
      </w:r>
    </w:p>
    <w:p w:rsidR="00FF4937" w:rsidRDefault="00FF4937" w:rsidP="00FF4937">
      <w:pPr>
        <w:pStyle w:val="Navadensplet"/>
        <w:spacing w:before="0" w:beforeAutospacing="0" w:after="0" w:afterAutospacing="0"/>
        <w:ind w:left="360"/>
        <w:jc w:val="both"/>
        <w:rPr>
          <w:rFonts w:ascii="Georgia" w:hAnsi="Georgia" w:cs="Arial"/>
          <w:sz w:val="22"/>
          <w:szCs w:val="22"/>
        </w:rPr>
      </w:pPr>
    </w:p>
    <w:p w:rsidR="00FF4937" w:rsidRDefault="00330406" w:rsidP="006D19F0">
      <w:pPr>
        <w:pStyle w:val="Navadensplet"/>
        <w:spacing w:before="0" w:beforeAutospacing="0" w:after="0" w:afterAutospacing="0"/>
        <w:jc w:val="both"/>
        <w:rPr>
          <w:rFonts w:ascii="Georgia" w:hAnsi="Georgia" w:cs="Arial"/>
          <w:sz w:val="22"/>
          <w:szCs w:val="22"/>
        </w:rPr>
      </w:pPr>
      <w:r w:rsidRPr="007875F4">
        <w:rPr>
          <w:rFonts w:ascii="Georgia" w:hAnsi="Georgia" w:cs="Arial"/>
          <w:sz w:val="22"/>
          <w:szCs w:val="22"/>
        </w:rPr>
        <w:t>Med pisnim izpitom lahko z dovoljenjem in v spremstvu nadzornega učitelja zapusti izpi</w:t>
      </w:r>
      <w:r w:rsidR="00A17102">
        <w:rPr>
          <w:rFonts w:ascii="Georgia" w:hAnsi="Georgia" w:cs="Arial"/>
          <w:sz w:val="22"/>
          <w:szCs w:val="22"/>
        </w:rPr>
        <w:t xml:space="preserve">tni prostor le po en </w:t>
      </w:r>
      <w:r w:rsidR="009B03CD">
        <w:rPr>
          <w:rFonts w:ascii="Georgia" w:hAnsi="Georgia" w:cs="Arial"/>
          <w:sz w:val="22"/>
          <w:szCs w:val="22"/>
        </w:rPr>
        <w:t>u</w:t>
      </w:r>
      <w:r w:rsidR="00567884">
        <w:rPr>
          <w:rFonts w:ascii="Georgia" w:hAnsi="Georgia" w:cs="Arial"/>
          <w:sz w:val="22"/>
          <w:szCs w:val="22"/>
        </w:rPr>
        <w:t>deleženec</w:t>
      </w:r>
      <w:r w:rsidR="009B03CD">
        <w:rPr>
          <w:rFonts w:ascii="Georgia" w:hAnsi="Georgia" w:cs="Arial"/>
          <w:sz w:val="22"/>
          <w:szCs w:val="22"/>
        </w:rPr>
        <w:t>.</w:t>
      </w:r>
      <w:r w:rsidRPr="007875F4">
        <w:rPr>
          <w:rFonts w:ascii="Georgia" w:hAnsi="Georgia" w:cs="Arial"/>
          <w:sz w:val="22"/>
          <w:szCs w:val="22"/>
        </w:rPr>
        <w:t xml:space="preserve"> Odsotnost, daljšo od 5 minut, lahko </w:t>
      </w:r>
      <w:r w:rsidR="00A17102">
        <w:rPr>
          <w:rFonts w:ascii="Georgia" w:hAnsi="Georgia" w:cs="Arial"/>
          <w:sz w:val="22"/>
          <w:szCs w:val="22"/>
        </w:rPr>
        <w:t>dovoli le v izjemnih primerih. P</w:t>
      </w:r>
      <w:r w:rsidRPr="007875F4">
        <w:rPr>
          <w:rFonts w:ascii="Georgia" w:hAnsi="Georgia" w:cs="Arial"/>
          <w:sz w:val="22"/>
          <w:szCs w:val="22"/>
        </w:rPr>
        <w:t>rvih 30 minut po začetku pisnega izpita in praviloma 15 minut pred iztekom časa, določenega za reševanje izpitne pole, ne sme noben</w:t>
      </w:r>
      <w:r w:rsidR="009B03CD">
        <w:rPr>
          <w:rFonts w:ascii="Georgia" w:hAnsi="Georgia" w:cs="Arial"/>
          <w:sz w:val="22"/>
          <w:szCs w:val="22"/>
        </w:rPr>
        <w:t xml:space="preserve"> u</w:t>
      </w:r>
      <w:r w:rsidR="00567884">
        <w:rPr>
          <w:rFonts w:ascii="Georgia" w:hAnsi="Georgia" w:cs="Arial"/>
          <w:sz w:val="22"/>
          <w:szCs w:val="22"/>
        </w:rPr>
        <w:t>deleženec</w:t>
      </w:r>
      <w:r w:rsidR="00A17102">
        <w:rPr>
          <w:rFonts w:ascii="Georgia" w:hAnsi="Georgia" w:cs="Arial"/>
          <w:sz w:val="22"/>
          <w:szCs w:val="22"/>
        </w:rPr>
        <w:t xml:space="preserve"> zapustiti izpitnega prostora. </w:t>
      </w:r>
    </w:p>
    <w:p w:rsidR="00FF4937" w:rsidRDefault="00FF4937" w:rsidP="00FF4937">
      <w:pPr>
        <w:pStyle w:val="Navadensplet"/>
        <w:spacing w:before="0" w:beforeAutospacing="0" w:after="0" w:afterAutospacing="0"/>
        <w:ind w:left="360"/>
        <w:jc w:val="both"/>
        <w:rPr>
          <w:rFonts w:ascii="Georgia" w:hAnsi="Georgia" w:cs="Arial"/>
          <w:sz w:val="22"/>
          <w:szCs w:val="22"/>
        </w:rPr>
      </w:pPr>
    </w:p>
    <w:p w:rsidR="00207523" w:rsidRDefault="00A17102" w:rsidP="006D19F0">
      <w:pPr>
        <w:pStyle w:val="Navadensplet"/>
        <w:spacing w:before="0" w:beforeAutospacing="0" w:after="0" w:afterAutospacing="0"/>
        <w:jc w:val="both"/>
        <w:rPr>
          <w:rFonts w:ascii="Georgia" w:hAnsi="Georgia" w:cs="Arial"/>
          <w:sz w:val="22"/>
          <w:szCs w:val="22"/>
        </w:rPr>
      </w:pPr>
      <w:r>
        <w:rPr>
          <w:rFonts w:ascii="Georgia" w:hAnsi="Georgia" w:cs="Arial"/>
          <w:sz w:val="22"/>
          <w:szCs w:val="22"/>
        </w:rPr>
        <w:t>Č</w:t>
      </w:r>
      <w:r w:rsidR="00330406" w:rsidRPr="007875F4">
        <w:rPr>
          <w:rFonts w:ascii="Georgia" w:hAnsi="Georgia" w:cs="Arial"/>
          <w:sz w:val="22"/>
          <w:szCs w:val="22"/>
        </w:rPr>
        <w:t>e sta pri pisnem izpit</w:t>
      </w:r>
      <w:r>
        <w:rPr>
          <w:rFonts w:ascii="Georgia" w:hAnsi="Georgia" w:cs="Arial"/>
          <w:sz w:val="22"/>
          <w:szCs w:val="22"/>
        </w:rPr>
        <w:t>u dve izpitni poli je</w:t>
      </w:r>
      <w:r w:rsidR="009B03CD">
        <w:rPr>
          <w:rFonts w:ascii="Georgia" w:hAnsi="Georgia" w:cs="Arial"/>
          <w:sz w:val="22"/>
          <w:szCs w:val="22"/>
        </w:rPr>
        <w:t xml:space="preserve"> </w:t>
      </w:r>
      <w:r>
        <w:rPr>
          <w:rFonts w:ascii="Georgia" w:hAnsi="Georgia" w:cs="Arial"/>
          <w:sz w:val="22"/>
          <w:szCs w:val="22"/>
        </w:rPr>
        <w:t xml:space="preserve">za menjavo izpitnih pol </w:t>
      </w:r>
      <w:r w:rsidR="00330406" w:rsidRPr="007875F4">
        <w:rPr>
          <w:rFonts w:ascii="Georgia" w:hAnsi="Georgia" w:cs="Arial"/>
          <w:sz w:val="22"/>
          <w:szCs w:val="22"/>
        </w:rPr>
        <w:t xml:space="preserve">določen premor. Premor traja največ 10 minut. V tem času </w:t>
      </w:r>
      <w:r w:rsidR="009B03CD">
        <w:rPr>
          <w:rFonts w:ascii="Georgia" w:hAnsi="Georgia" w:cs="Arial"/>
          <w:sz w:val="22"/>
          <w:szCs w:val="22"/>
        </w:rPr>
        <w:t>udeležen</w:t>
      </w:r>
      <w:r w:rsidR="00567884">
        <w:rPr>
          <w:rFonts w:ascii="Georgia" w:hAnsi="Georgia" w:cs="Arial"/>
          <w:sz w:val="22"/>
          <w:szCs w:val="22"/>
        </w:rPr>
        <w:t>c</w:t>
      </w:r>
      <w:r w:rsidR="00330406" w:rsidRPr="007875F4">
        <w:rPr>
          <w:rFonts w:ascii="Georgia" w:hAnsi="Georgia" w:cs="Arial"/>
          <w:sz w:val="22"/>
          <w:szCs w:val="22"/>
        </w:rPr>
        <w:t>i ne smejo zapuščati izpitnega prostora.</w:t>
      </w:r>
    </w:p>
    <w:p w:rsidR="00FF4937" w:rsidRDefault="00FF4937" w:rsidP="00FA448A">
      <w:pPr>
        <w:pStyle w:val="Navadensplet"/>
        <w:spacing w:before="0" w:beforeAutospacing="0" w:after="0" w:afterAutospacing="0"/>
        <w:jc w:val="both"/>
        <w:rPr>
          <w:rFonts w:ascii="Georgia" w:hAnsi="Georgia" w:cs="Arial"/>
          <w:sz w:val="22"/>
          <w:szCs w:val="22"/>
        </w:rPr>
      </w:pPr>
    </w:p>
    <w:p w:rsidR="00FF4937" w:rsidRDefault="00330406" w:rsidP="00FF4937">
      <w:pPr>
        <w:pStyle w:val="esegmenth4"/>
        <w:numPr>
          <w:ilvl w:val="0"/>
          <w:numId w:val="3"/>
        </w:numPr>
        <w:spacing w:before="0" w:beforeAutospacing="0" w:after="0" w:afterAutospacing="0"/>
        <w:jc w:val="both"/>
        <w:rPr>
          <w:rFonts w:ascii="Georgia" w:hAnsi="Georgia" w:cs="Arial"/>
          <w:sz w:val="22"/>
          <w:szCs w:val="22"/>
        </w:rPr>
      </w:pPr>
      <w:r w:rsidRPr="007875F4">
        <w:rPr>
          <w:rFonts w:ascii="Georgia" w:hAnsi="Georgia" w:cs="Arial"/>
          <w:sz w:val="22"/>
          <w:szCs w:val="22"/>
        </w:rPr>
        <w:t xml:space="preserve">USTNI </w:t>
      </w:r>
      <w:r w:rsidR="00FF4937">
        <w:rPr>
          <w:rFonts w:ascii="Georgia" w:hAnsi="Georgia" w:cs="Arial"/>
          <w:sz w:val="22"/>
          <w:szCs w:val="22"/>
        </w:rPr>
        <w:t>DELI POKLICNE MATURE</w:t>
      </w:r>
    </w:p>
    <w:p w:rsidR="00FF4937" w:rsidRDefault="00FF4937" w:rsidP="00FF4937">
      <w:pPr>
        <w:pStyle w:val="esegmenth4"/>
        <w:spacing w:before="0" w:beforeAutospacing="0" w:after="0" w:afterAutospacing="0"/>
        <w:ind w:left="360"/>
        <w:jc w:val="both"/>
        <w:rPr>
          <w:rFonts w:ascii="Georgia" w:hAnsi="Georgia" w:cs="Arial"/>
          <w:sz w:val="22"/>
          <w:szCs w:val="22"/>
        </w:rPr>
      </w:pPr>
    </w:p>
    <w:p w:rsidR="00FF4937" w:rsidRPr="00EC423C" w:rsidRDefault="00207523" w:rsidP="006D19F0">
      <w:pPr>
        <w:pStyle w:val="esegmenth4"/>
        <w:spacing w:before="0" w:beforeAutospacing="0" w:after="0" w:afterAutospacing="0"/>
        <w:jc w:val="both"/>
        <w:rPr>
          <w:rFonts w:ascii="Georgia" w:hAnsi="Georgia" w:cs="Arial"/>
          <w:sz w:val="22"/>
          <w:szCs w:val="22"/>
        </w:rPr>
      </w:pPr>
      <w:r w:rsidRPr="00EC423C">
        <w:t xml:space="preserve">Razpored kandidatov za opravljanje ustnih izpitov določi izpitni odbor in ga objavi najkasneje 3 dni pred rokom za ustni izpit. </w:t>
      </w:r>
      <w:r w:rsidR="00330406" w:rsidRPr="00EC423C">
        <w:rPr>
          <w:rFonts w:ascii="Georgia" w:hAnsi="Georgia" w:cs="Arial"/>
          <w:sz w:val="22"/>
          <w:szCs w:val="22"/>
        </w:rPr>
        <w:t xml:space="preserve">Ustni izpit se opravlja pred šolsko izpitno komisijo. Izpraševalec pri ustnem </w:t>
      </w:r>
      <w:r w:rsidR="00330406" w:rsidRPr="00EC423C">
        <w:rPr>
          <w:rFonts w:ascii="Georgia" w:hAnsi="Georgia" w:cs="Arial"/>
          <w:sz w:val="22"/>
          <w:szCs w:val="22"/>
        </w:rPr>
        <w:lastRenderedPageBreak/>
        <w:t>izpitu je učitelj</w:t>
      </w:r>
      <w:r w:rsidR="00A17102" w:rsidRPr="00EC423C">
        <w:rPr>
          <w:rFonts w:ascii="Georgia" w:hAnsi="Georgia" w:cs="Arial"/>
          <w:sz w:val="22"/>
          <w:szCs w:val="22"/>
        </w:rPr>
        <w:t xml:space="preserve">. </w:t>
      </w:r>
      <w:r w:rsidRPr="00EC423C">
        <w:t>Šolska izpitna komisija ne sme biti seznanjena z oceno kandidata na pisnem delu izpita.</w:t>
      </w:r>
    </w:p>
    <w:p w:rsidR="00FF4937" w:rsidRDefault="00330406" w:rsidP="006D19F0">
      <w:pPr>
        <w:pStyle w:val="esegmenth4"/>
        <w:spacing w:before="0" w:beforeAutospacing="0" w:after="0" w:afterAutospacing="0"/>
        <w:jc w:val="both"/>
        <w:rPr>
          <w:rFonts w:ascii="Georgia" w:hAnsi="Georgia" w:cs="Arial"/>
          <w:sz w:val="22"/>
          <w:szCs w:val="22"/>
        </w:rPr>
      </w:pPr>
      <w:r w:rsidRPr="007875F4">
        <w:rPr>
          <w:rFonts w:ascii="Georgia" w:hAnsi="Georgia" w:cs="Arial"/>
          <w:sz w:val="22"/>
          <w:szCs w:val="22"/>
        </w:rPr>
        <w:t xml:space="preserve">Ustni izpit se začne, ko predsednik šolske izpitne komisije pokliče </w:t>
      </w:r>
      <w:r w:rsidR="00553F83">
        <w:rPr>
          <w:rFonts w:ascii="Georgia" w:hAnsi="Georgia" w:cs="Arial"/>
          <w:sz w:val="22"/>
          <w:szCs w:val="22"/>
        </w:rPr>
        <w:t>u</w:t>
      </w:r>
      <w:r w:rsidR="00567884">
        <w:rPr>
          <w:rFonts w:ascii="Georgia" w:hAnsi="Georgia" w:cs="Arial"/>
          <w:sz w:val="22"/>
          <w:szCs w:val="22"/>
        </w:rPr>
        <w:t>deleženc</w:t>
      </w:r>
      <w:r w:rsidRPr="007875F4">
        <w:rPr>
          <w:rFonts w:ascii="Georgia" w:hAnsi="Georgia" w:cs="Arial"/>
          <w:sz w:val="22"/>
          <w:szCs w:val="22"/>
        </w:rPr>
        <w:t xml:space="preserve">a, da si izbere izpitni listek. </w:t>
      </w:r>
      <w:r w:rsidR="00A17102">
        <w:rPr>
          <w:rFonts w:ascii="Georgia" w:hAnsi="Georgia" w:cs="Arial"/>
          <w:sz w:val="22"/>
          <w:szCs w:val="22"/>
        </w:rPr>
        <w:t>U</w:t>
      </w:r>
      <w:r w:rsidRPr="007875F4">
        <w:rPr>
          <w:rFonts w:ascii="Georgia" w:hAnsi="Georgia" w:cs="Arial"/>
          <w:sz w:val="22"/>
          <w:szCs w:val="22"/>
        </w:rPr>
        <w:t xml:space="preserve">stni izpit traja največ 20 minut. </w:t>
      </w:r>
      <w:r w:rsidR="00567884">
        <w:rPr>
          <w:rFonts w:ascii="Georgia" w:hAnsi="Georgia" w:cs="Arial"/>
          <w:sz w:val="22"/>
          <w:szCs w:val="22"/>
        </w:rPr>
        <w:t>Udeleženec</w:t>
      </w:r>
      <w:r w:rsidRPr="007875F4">
        <w:rPr>
          <w:rFonts w:ascii="Georgia" w:hAnsi="Georgia" w:cs="Arial"/>
          <w:sz w:val="22"/>
          <w:szCs w:val="22"/>
        </w:rPr>
        <w:t xml:space="preserve"> ima pred začetkom ustnega izpita </w:t>
      </w:r>
      <w:r w:rsidR="00AC2660">
        <w:rPr>
          <w:rFonts w:ascii="Georgia" w:hAnsi="Georgia" w:cs="Arial"/>
          <w:sz w:val="22"/>
          <w:szCs w:val="22"/>
        </w:rPr>
        <w:t>pravico do 15-</w:t>
      </w:r>
      <w:r w:rsidRPr="007875F4">
        <w:rPr>
          <w:rFonts w:ascii="Georgia" w:hAnsi="Georgia" w:cs="Arial"/>
          <w:sz w:val="22"/>
          <w:szCs w:val="22"/>
        </w:rPr>
        <w:t xml:space="preserve">minutne priprave. </w:t>
      </w:r>
    </w:p>
    <w:p w:rsidR="00FF4937" w:rsidRDefault="00FF4937" w:rsidP="00FF4937">
      <w:pPr>
        <w:pStyle w:val="esegmenth4"/>
        <w:spacing w:before="0" w:beforeAutospacing="0" w:after="0" w:afterAutospacing="0"/>
        <w:ind w:left="360"/>
        <w:jc w:val="both"/>
        <w:rPr>
          <w:rFonts w:ascii="Georgia" w:hAnsi="Georgia" w:cs="Arial"/>
          <w:sz w:val="22"/>
          <w:szCs w:val="22"/>
        </w:rPr>
      </w:pPr>
    </w:p>
    <w:p w:rsidR="001224E3" w:rsidRDefault="00567884" w:rsidP="006D19F0">
      <w:pPr>
        <w:pStyle w:val="esegmenth4"/>
        <w:spacing w:before="0" w:beforeAutospacing="0" w:after="0" w:afterAutospacing="0"/>
        <w:jc w:val="both"/>
        <w:rPr>
          <w:rFonts w:ascii="Georgia" w:hAnsi="Georgia" w:cs="Arial"/>
          <w:sz w:val="22"/>
          <w:szCs w:val="22"/>
        </w:rPr>
      </w:pPr>
      <w:r>
        <w:rPr>
          <w:rFonts w:ascii="Georgia" w:hAnsi="Georgia" w:cs="Arial"/>
          <w:sz w:val="22"/>
          <w:szCs w:val="22"/>
        </w:rPr>
        <w:t>Udeleženec</w:t>
      </w:r>
      <w:r w:rsidR="00330406" w:rsidRPr="007875F4">
        <w:rPr>
          <w:rFonts w:ascii="Georgia" w:hAnsi="Georgia" w:cs="Arial"/>
          <w:sz w:val="22"/>
          <w:szCs w:val="22"/>
        </w:rPr>
        <w:t xml:space="preserve"> odgovarja na vprašanja z izpitnega listka. </w:t>
      </w:r>
      <w:r>
        <w:rPr>
          <w:rFonts w:ascii="Georgia" w:hAnsi="Georgia" w:cs="Arial"/>
          <w:sz w:val="22"/>
          <w:szCs w:val="22"/>
        </w:rPr>
        <w:t>Udeleženec</w:t>
      </w:r>
      <w:r w:rsidR="00330406" w:rsidRPr="007875F4">
        <w:rPr>
          <w:rFonts w:ascii="Georgia" w:hAnsi="Georgia" w:cs="Arial"/>
          <w:sz w:val="22"/>
          <w:szCs w:val="22"/>
        </w:rPr>
        <w:t xml:space="preserve"> ima pravico enkrat zamenjati izpitni listek. Izpraševalec lahko </w:t>
      </w:r>
      <w:r w:rsidR="00553F83">
        <w:rPr>
          <w:rFonts w:ascii="Georgia" w:hAnsi="Georgia" w:cs="Arial"/>
          <w:sz w:val="22"/>
          <w:szCs w:val="22"/>
        </w:rPr>
        <w:t>u</w:t>
      </w:r>
      <w:r>
        <w:rPr>
          <w:rFonts w:ascii="Georgia" w:hAnsi="Georgia" w:cs="Arial"/>
          <w:sz w:val="22"/>
          <w:szCs w:val="22"/>
        </w:rPr>
        <w:t>deleženc</w:t>
      </w:r>
      <w:r w:rsidR="00330406" w:rsidRPr="007875F4">
        <w:rPr>
          <w:rFonts w:ascii="Georgia" w:hAnsi="Georgia" w:cs="Arial"/>
          <w:sz w:val="22"/>
          <w:szCs w:val="22"/>
        </w:rPr>
        <w:t>u postavlja dodatna vprašanja, s katerimi se razčlenjujejo vprašanja z izpitnega listka.</w:t>
      </w:r>
    </w:p>
    <w:p w:rsidR="006E5A0C" w:rsidRDefault="006E5A0C" w:rsidP="00A17102">
      <w:pPr>
        <w:pStyle w:val="esegmenth4"/>
        <w:spacing w:before="0" w:beforeAutospacing="0" w:after="0" w:afterAutospacing="0"/>
        <w:jc w:val="both"/>
        <w:rPr>
          <w:rFonts w:ascii="Georgia" w:hAnsi="Georgia" w:cs="Arial"/>
          <w:sz w:val="22"/>
          <w:szCs w:val="22"/>
        </w:rPr>
      </w:pPr>
    </w:p>
    <w:p w:rsidR="00FF4937" w:rsidRDefault="00730048" w:rsidP="00B30483">
      <w:pPr>
        <w:pStyle w:val="Navadensplet"/>
        <w:numPr>
          <w:ilvl w:val="0"/>
          <w:numId w:val="3"/>
        </w:numPr>
        <w:spacing w:before="0" w:beforeAutospacing="0" w:after="0" w:afterAutospacing="0"/>
        <w:rPr>
          <w:rFonts w:ascii="Georgia" w:hAnsi="Georgia" w:cs="Arial"/>
          <w:sz w:val="22"/>
          <w:szCs w:val="22"/>
        </w:rPr>
      </w:pPr>
      <w:r>
        <w:rPr>
          <w:rFonts w:ascii="Georgia" w:hAnsi="Georgia" w:cs="Arial"/>
          <w:sz w:val="22"/>
          <w:szCs w:val="22"/>
        </w:rPr>
        <w:t xml:space="preserve">IZPIT IZ </w:t>
      </w:r>
      <w:r w:rsidR="00FF4937">
        <w:rPr>
          <w:rFonts w:ascii="Georgia" w:hAnsi="Georgia" w:cs="Arial"/>
          <w:sz w:val="22"/>
          <w:szCs w:val="22"/>
        </w:rPr>
        <w:t>ČETRTEGA PREDMETA</w:t>
      </w:r>
      <w:r w:rsidR="00B30483">
        <w:rPr>
          <w:rFonts w:ascii="Georgia" w:hAnsi="Georgia" w:cs="Arial"/>
          <w:sz w:val="22"/>
          <w:szCs w:val="22"/>
        </w:rPr>
        <w:t xml:space="preserve"> (izdelek z dokumentacijo ali  storitev s poročilo</w:t>
      </w:r>
      <w:r w:rsidR="00696888">
        <w:rPr>
          <w:rFonts w:ascii="Georgia" w:hAnsi="Georgia" w:cs="Arial"/>
          <w:sz w:val="22"/>
          <w:szCs w:val="22"/>
        </w:rPr>
        <w:t>m</w:t>
      </w:r>
      <w:r w:rsidR="00B30483">
        <w:rPr>
          <w:rFonts w:ascii="Georgia" w:hAnsi="Georgia" w:cs="Arial"/>
          <w:sz w:val="22"/>
          <w:szCs w:val="22"/>
        </w:rPr>
        <w:t xml:space="preserve"> ali seminarska naloga) </w:t>
      </w:r>
      <w:r w:rsidR="00461F69">
        <w:rPr>
          <w:rFonts w:ascii="Georgia" w:hAnsi="Georgia" w:cs="Arial"/>
          <w:sz w:val="22"/>
          <w:szCs w:val="22"/>
        </w:rPr>
        <w:t>– razen za zdravstveno nego in avtoservisne tehnike</w:t>
      </w:r>
    </w:p>
    <w:p w:rsidR="00FF4937" w:rsidRDefault="00FF4937" w:rsidP="00FF4937">
      <w:pPr>
        <w:pStyle w:val="esegmenth4"/>
        <w:spacing w:before="0" w:beforeAutospacing="0" w:after="0" w:afterAutospacing="0"/>
        <w:ind w:left="360"/>
        <w:jc w:val="both"/>
        <w:rPr>
          <w:rFonts w:ascii="Georgia" w:hAnsi="Georgia" w:cs="Arial"/>
          <w:sz w:val="22"/>
          <w:szCs w:val="22"/>
        </w:rPr>
      </w:pPr>
    </w:p>
    <w:p w:rsidR="00A55C0F" w:rsidRDefault="00330D8F" w:rsidP="006D19F0">
      <w:pPr>
        <w:pStyle w:val="esegmenth4"/>
        <w:spacing w:before="0" w:beforeAutospacing="0" w:after="0" w:afterAutospacing="0"/>
        <w:jc w:val="both"/>
        <w:rPr>
          <w:rFonts w:ascii="Georgia" w:hAnsi="Georgia" w:cs="Arial"/>
          <w:sz w:val="22"/>
          <w:szCs w:val="22"/>
        </w:rPr>
      </w:pPr>
      <w:r>
        <w:rPr>
          <w:rFonts w:ascii="Georgia" w:hAnsi="Georgia" w:cs="Arial"/>
          <w:sz w:val="22"/>
          <w:szCs w:val="22"/>
        </w:rPr>
        <w:t xml:space="preserve">Udeleženec prejme obrazec Vloga in sklep za odobritev teme in mentorja za 4. enoto poklicne mature v pisarni za izobraževanje odraslih ali na njegov e-naslov. </w:t>
      </w:r>
      <w:r w:rsidR="00EB10A4" w:rsidRPr="002141E1">
        <w:rPr>
          <w:rFonts w:ascii="Georgia" w:hAnsi="Georgia" w:cs="Arial"/>
          <w:sz w:val="22"/>
          <w:szCs w:val="22"/>
        </w:rPr>
        <w:t xml:space="preserve">Za opravljanje četrtega predmeta se mora </w:t>
      </w:r>
      <w:r w:rsidR="00A55C0F">
        <w:rPr>
          <w:rFonts w:ascii="Georgia" w:hAnsi="Georgia" w:cs="Arial"/>
          <w:sz w:val="22"/>
          <w:szCs w:val="22"/>
        </w:rPr>
        <w:t xml:space="preserve">udeleženec </w:t>
      </w:r>
      <w:r w:rsidRPr="002141E1">
        <w:rPr>
          <w:rFonts w:ascii="Georgia" w:hAnsi="Georgia" w:cs="Arial"/>
          <w:sz w:val="22"/>
          <w:szCs w:val="22"/>
        </w:rPr>
        <w:t>dogovorit</w:t>
      </w:r>
      <w:r>
        <w:rPr>
          <w:rFonts w:ascii="Georgia" w:hAnsi="Georgia" w:cs="Arial"/>
          <w:sz w:val="22"/>
          <w:szCs w:val="22"/>
        </w:rPr>
        <w:t>i</w:t>
      </w:r>
      <w:r w:rsidRPr="002141E1">
        <w:rPr>
          <w:rFonts w:ascii="Georgia" w:hAnsi="Georgia" w:cs="Arial"/>
          <w:sz w:val="22"/>
          <w:szCs w:val="22"/>
        </w:rPr>
        <w:t xml:space="preserve"> za me</w:t>
      </w:r>
      <w:r>
        <w:rPr>
          <w:rFonts w:ascii="Georgia" w:hAnsi="Georgia" w:cs="Arial"/>
          <w:sz w:val="22"/>
          <w:szCs w:val="22"/>
        </w:rPr>
        <w:t>ntorstvo</w:t>
      </w:r>
      <w:r w:rsidRPr="002141E1">
        <w:rPr>
          <w:rFonts w:ascii="Georgia" w:hAnsi="Georgia" w:cs="Arial"/>
          <w:sz w:val="22"/>
          <w:szCs w:val="22"/>
        </w:rPr>
        <w:t xml:space="preserve"> </w:t>
      </w:r>
      <w:r w:rsidR="00EB10A4" w:rsidRPr="002141E1">
        <w:rPr>
          <w:rFonts w:ascii="Georgia" w:hAnsi="Georgia" w:cs="Arial"/>
          <w:sz w:val="22"/>
          <w:szCs w:val="22"/>
        </w:rPr>
        <w:t xml:space="preserve">z enim od </w:t>
      </w:r>
      <w:r w:rsidR="002141E1" w:rsidRPr="002141E1">
        <w:rPr>
          <w:rFonts w:ascii="Georgia" w:hAnsi="Georgia" w:cs="Arial"/>
          <w:sz w:val="22"/>
          <w:szCs w:val="22"/>
        </w:rPr>
        <w:t>učiteljev</w:t>
      </w:r>
      <w:r w:rsidR="00EB10A4" w:rsidRPr="002141E1">
        <w:rPr>
          <w:rFonts w:ascii="Georgia" w:hAnsi="Georgia" w:cs="Arial"/>
          <w:sz w:val="22"/>
          <w:szCs w:val="22"/>
        </w:rPr>
        <w:t xml:space="preserve"> strokovnih modulov</w:t>
      </w:r>
      <w:r w:rsidR="002141E1">
        <w:rPr>
          <w:rFonts w:ascii="Georgia" w:hAnsi="Georgia" w:cs="Arial"/>
          <w:sz w:val="22"/>
          <w:szCs w:val="22"/>
        </w:rPr>
        <w:t>. Izb</w:t>
      </w:r>
      <w:r w:rsidR="00A55C0F">
        <w:rPr>
          <w:rFonts w:ascii="Georgia" w:hAnsi="Georgia" w:cs="Arial"/>
          <w:sz w:val="22"/>
          <w:szCs w:val="22"/>
        </w:rPr>
        <w:t>rati mora</w:t>
      </w:r>
      <w:r w:rsidR="00EB10A4" w:rsidRPr="002141E1">
        <w:rPr>
          <w:rFonts w:ascii="Georgia" w:hAnsi="Georgia" w:cs="Arial"/>
          <w:sz w:val="22"/>
          <w:szCs w:val="22"/>
        </w:rPr>
        <w:t xml:space="preserve"> </w:t>
      </w:r>
      <w:r w:rsidR="002141E1" w:rsidRPr="002141E1">
        <w:rPr>
          <w:rFonts w:ascii="Georgia" w:hAnsi="Georgia" w:cs="Arial"/>
          <w:sz w:val="22"/>
          <w:szCs w:val="22"/>
        </w:rPr>
        <w:t xml:space="preserve">naslov </w:t>
      </w:r>
      <w:r w:rsidR="002141E1">
        <w:rPr>
          <w:rFonts w:ascii="Georgia" w:hAnsi="Georgia" w:cs="Arial"/>
          <w:sz w:val="22"/>
          <w:szCs w:val="22"/>
        </w:rPr>
        <w:t xml:space="preserve">in </w:t>
      </w:r>
      <w:r w:rsidR="00EB10A4" w:rsidRPr="002141E1">
        <w:rPr>
          <w:rFonts w:ascii="Georgia" w:hAnsi="Georgia" w:cs="Arial"/>
          <w:sz w:val="22"/>
          <w:szCs w:val="22"/>
        </w:rPr>
        <w:t>temo</w:t>
      </w:r>
      <w:r w:rsidR="002141E1">
        <w:rPr>
          <w:rFonts w:ascii="Georgia" w:hAnsi="Georgia" w:cs="Arial"/>
          <w:sz w:val="22"/>
          <w:szCs w:val="22"/>
        </w:rPr>
        <w:t xml:space="preserve"> ter pripraviti</w:t>
      </w:r>
      <w:r w:rsidR="00EB10A4" w:rsidRPr="002141E1">
        <w:rPr>
          <w:rFonts w:ascii="Georgia" w:hAnsi="Georgia" w:cs="Arial"/>
          <w:sz w:val="22"/>
          <w:szCs w:val="22"/>
        </w:rPr>
        <w:t xml:space="preserve"> </w:t>
      </w:r>
      <w:r w:rsidR="002141E1">
        <w:rPr>
          <w:rFonts w:ascii="Georgia" w:hAnsi="Georgia" w:cs="Arial"/>
          <w:sz w:val="22"/>
          <w:szCs w:val="22"/>
        </w:rPr>
        <w:t>izvleček</w:t>
      </w:r>
      <w:r w:rsidR="00A55C0F">
        <w:rPr>
          <w:rFonts w:ascii="Georgia" w:hAnsi="Georgia" w:cs="Arial"/>
          <w:sz w:val="22"/>
          <w:szCs w:val="22"/>
        </w:rPr>
        <w:t xml:space="preserve"> oz. osnutek naloge</w:t>
      </w:r>
      <w:r w:rsidR="00EB10A4" w:rsidRPr="002141E1">
        <w:rPr>
          <w:rFonts w:ascii="Georgia" w:hAnsi="Georgia" w:cs="Arial"/>
          <w:sz w:val="22"/>
          <w:szCs w:val="22"/>
        </w:rPr>
        <w:t xml:space="preserve">. </w:t>
      </w:r>
    </w:p>
    <w:p w:rsidR="00A55C0F" w:rsidRPr="00EC423C" w:rsidRDefault="00330D8F" w:rsidP="00330D8F">
      <w:pPr>
        <w:pStyle w:val="esegmenth4"/>
        <w:spacing w:after="0"/>
        <w:jc w:val="both"/>
        <w:rPr>
          <w:rFonts w:ascii="Georgia" w:hAnsi="Georgia" w:cs="Arial"/>
          <w:sz w:val="22"/>
          <w:szCs w:val="22"/>
        </w:rPr>
      </w:pPr>
      <w:r w:rsidRPr="00330D8F">
        <w:rPr>
          <w:rFonts w:ascii="Georgia" w:hAnsi="Georgia" w:cs="Arial"/>
          <w:sz w:val="22"/>
          <w:szCs w:val="22"/>
        </w:rPr>
        <w:t xml:space="preserve">Izbrani mentor mora podpisati vlogo za odobritev teme. Izpolnjen in podpisan obrazec </w:t>
      </w:r>
      <w:r>
        <w:rPr>
          <w:rFonts w:ascii="Georgia" w:hAnsi="Georgia" w:cs="Arial"/>
          <w:sz w:val="22"/>
          <w:szCs w:val="22"/>
        </w:rPr>
        <w:t xml:space="preserve">mora udeleženec </w:t>
      </w:r>
      <w:r w:rsidRPr="00330D8F">
        <w:rPr>
          <w:rFonts w:ascii="Georgia" w:hAnsi="Georgia" w:cs="Arial"/>
          <w:color w:val="FF0000"/>
          <w:sz w:val="22"/>
          <w:szCs w:val="22"/>
        </w:rPr>
        <w:t xml:space="preserve">najkasneje do 18. aprila 2023 </w:t>
      </w:r>
      <w:r>
        <w:rPr>
          <w:rFonts w:ascii="Georgia" w:hAnsi="Georgia" w:cs="Arial"/>
          <w:sz w:val="22"/>
          <w:szCs w:val="22"/>
        </w:rPr>
        <w:t>prines</w:t>
      </w:r>
      <w:r w:rsidRPr="00330D8F">
        <w:rPr>
          <w:rFonts w:ascii="Georgia" w:hAnsi="Georgia" w:cs="Arial"/>
          <w:sz w:val="22"/>
          <w:szCs w:val="22"/>
        </w:rPr>
        <w:t>t</w:t>
      </w:r>
      <w:r>
        <w:rPr>
          <w:rFonts w:ascii="Georgia" w:hAnsi="Georgia" w:cs="Arial"/>
          <w:sz w:val="22"/>
          <w:szCs w:val="22"/>
        </w:rPr>
        <w:t>i</w:t>
      </w:r>
      <w:r w:rsidRPr="00330D8F">
        <w:rPr>
          <w:rFonts w:ascii="Georgia" w:hAnsi="Georgia" w:cs="Arial"/>
          <w:sz w:val="22"/>
          <w:szCs w:val="22"/>
        </w:rPr>
        <w:t xml:space="preserve"> v pisarno za izo</w:t>
      </w:r>
      <w:r>
        <w:rPr>
          <w:rFonts w:ascii="Georgia" w:hAnsi="Georgia" w:cs="Arial"/>
          <w:sz w:val="22"/>
          <w:szCs w:val="22"/>
        </w:rPr>
        <w:t>braževanje odraslih ali poslati</w:t>
      </w:r>
      <w:r w:rsidRPr="00330D8F">
        <w:rPr>
          <w:rFonts w:ascii="Georgia" w:hAnsi="Georgia" w:cs="Arial"/>
          <w:sz w:val="22"/>
          <w:szCs w:val="22"/>
        </w:rPr>
        <w:t xml:space="preserve"> na </w:t>
      </w:r>
      <w:hyperlink r:id="rId10" w:history="1">
        <w:r w:rsidRPr="009D1F22">
          <w:rPr>
            <w:rStyle w:val="Hiperpovezava"/>
            <w:rFonts w:ascii="Georgia" w:hAnsi="Georgia" w:cs="Arial"/>
            <w:sz w:val="22"/>
            <w:szCs w:val="22"/>
          </w:rPr>
          <w:t>io@scng.si</w:t>
        </w:r>
      </w:hyperlink>
      <w:r>
        <w:rPr>
          <w:rFonts w:ascii="Georgia" w:hAnsi="Georgia" w:cs="Arial"/>
          <w:sz w:val="22"/>
          <w:szCs w:val="22"/>
        </w:rPr>
        <w:t xml:space="preserve">. </w:t>
      </w:r>
      <w:r w:rsidRPr="00330D8F">
        <w:rPr>
          <w:rFonts w:ascii="Georgia" w:hAnsi="Georgia" w:cs="Arial"/>
          <w:sz w:val="22"/>
          <w:szCs w:val="22"/>
        </w:rPr>
        <w:t xml:space="preserve"> </w:t>
      </w:r>
      <w:r>
        <w:rPr>
          <w:rFonts w:ascii="Georgia" w:hAnsi="Georgia" w:cs="Arial"/>
          <w:sz w:val="22"/>
          <w:szCs w:val="22"/>
        </w:rPr>
        <w:t>Ko bo obrazec podpisal še predsednik</w:t>
      </w:r>
      <w:r w:rsidRPr="00330D8F">
        <w:rPr>
          <w:rFonts w:ascii="Georgia" w:hAnsi="Georgia" w:cs="Arial"/>
          <w:sz w:val="22"/>
          <w:szCs w:val="22"/>
        </w:rPr>
        <w:t xml:space="preserve"> ŠKM PM</w:t>
      </w:r>
      <w:r>
        <w:rPr>
          <w:rFonts w:ascii="Georgia" w:hAnsi="Georgia" w:cs="Arial"/>
          <w:sz w:val="22"/>
          <w:szCs w:val="22"/>
        </w:rPr>
        <w:t xml:space="preserve">, se udeležencu obrazec vrne, da ga lahko priloži </w:t>
      </w:r>
      <w:r w:rsidRPr="00330D8F">
        <w:rPr>
          <w:rFonts w:ascii="Georgia" w:hAnsi="Georgia" w:cs="Arial"/>
          <w:sz w:val="22"/>
          <w:szCs w:val="22"/>
        </w:rPr>
        <w:t xml:space="preserve">natisnjenemu izvodu </w:t>
      </w:r>
      <w:r>
        <w:rPr>
          <w:rFonts w:ascii="Georgia" w:hAnsi="Georgia" w:cs="Arial"/>
          <w:sz w:val="22"/>
          <w:szCs w:val="22"/>
        </w:rPr>
        <w:t>naloge.</w:t>
      </w:r>
    </w:p>
    <w:p w:rsidR="00330D8F" w:rsidRPr="00330D8F" w:rsidRDefault="00330D8F" w:rsidP="00330D8F">
      <w:pPr>
        <w:pStyle w:val="esegmenth4"/>
        <w:spacing w:after="0"/>
        <w:jc w:val="both"/>
        <w:rPr>
          <w:rFonts w:ascii="Georgia" w:hAnsi="Georgia" w:cs="Arial"/>
          <w:sz w:val="22"/>
          <w:szCs w:val="22"/>
          <w:u w:val="single"/>
        </w:rPr>
      </w:pPr>
      <w:r w:rsidRPr="00330D8F">
        <w:rPr>
          <w:rFonts w:ascii="Georgia" w:hAnsi="Georgia" w:cs="Arial"/>
          <w:sz w:val="22"/>
          <w:szCs w:val="22"/>
          <w:u w:val="single"/>
        </w:rPr>
        <w:t>Brez oddane vloge udeleženec ne more opravljati 4.</w:t>
      </w:r>
      <w:r>
        <w:rPr>
          <w:rFonts w:ascii="Georgia" w:hAnsi="Georgia" w:cs="Arial"/>
          <w:sz w:val="22"/>
          <w:szCs w:val="22"/>
          <w:u w:val="single"/>
        </w:rPr>
        <w:t xml:space="preserve"> </w:t>
      </w:r>
      <w:r w:rsidRPr="00330D8F">
        <w:rPr>
          <w:rFonts w:ascii="Georgia" w:hAnsi="Georgia" w:cs="Arial"/>
          <w:sz w:val="22"/>
          <w:szCs w:val="22"/>
          <w:u w:val="single"/>
        </w:rPr>
        <w:t xml:space="preserve">enote </w:t>
      </w:r>
      <w:r w:rsidRPr="00330D8F">
        <w:rPr>
          <w:rFonts w:ascii="Georgia" w:hAnsi="Georgia" w:cs="Arial"/>
          <w:color w:val="FF0000"/>
          <w:sz w:val="22"/>
          <w:szCs w:val="22"/>
          <w:u w:val="single"/>
        </w:rPr>
        <w:t>v spomladanskem roku</w:t>
      </w:r>
      <w:r w:rsidRPr="00330D8F">
        <w:rPr>
          <w:rFonts w:ascii="Georgia" w:hAnsi="Georgia" w:cs="Arial"/>
          <w:sz w:val="22"/>
          <w:szCs w:val="22"/>
          <w:u w:val="single"/>
        </w:rPr>
        <w:t xml:space="preserve">. </w:t>
      </w:r>
    </w:p>
    <w:p w:rsidR="00330D8F" w:rsidRDefault="00330D8F" w:rsidP="00931428">
      <w:pPr>
        <w:pStyle w:val="esegmenth4"/>
        <w:spacing w:after="0"/>
        <w:jc w:val="both"/>
        <w:rPr>
          <w:rFonts w:ascii="Georgia" w:hAnsi="Georgia" w:cs="Arial"/>
          <w:sz w:val="22"/>
          <w:szCs w:val="22"/>
        </w:rPr>
      </w:pPr>
      <w:r w:rsidRPr="00330D8F">
        <w:rPr>
          <w:rFonts w:ascii="Georgia" w:hAnsi="Georgia" w:cs="Arial"/>
          <w:sz w:val="22"/>
          <w:szCs w:val="22"/>
        </w:rPr>
        <w:t xml:space="preserve">Nalogo </w:t>
      </w:r>
      <w:r>
        <w:rPr>
          <w:rFonts w:ascii="Georgia" w:hAnsi="Georgia" w:cs="Arial"/>
          <w:sz w:val="22"/>
          <w:szCs w:val="22"/>
        </w:rPr>
        <w:t>udeleženec izdeluje</w:t>
      </w:r>
      <w:r w:rsidRPr="00330D8F">
        <w:rPr>
          <w:rFonts w:ascii="Georgia" w:hAnsi="Georgia" w:cs="Arial"/>
          <w:sz w:val="22"/>
          <w:szCs w:val="22"/>
        </w:rPr>
        <w:t xml:space="preserve"> skladno z mentorjevimi </w:t>
      </w:r>
      <w:r>
        <w:rPr>
          <w:rFonts w:ascii="Georgia" w:hAnsi="Georgia" w:cs="Arial"/>
          <w:sz w:val="22"/>
          <w:szCs w:val="22"/>
        </w:rPr>
        <w:t xml:space="preserve">navodili in jo pravočasno odda v pregled, da ima </w:t>
      </w:r>
      <w:r w:rsidRPr="00330D8F">
        <w:rPr>
          <w:rFonts w:ascii="Georgia" w:hAnsi="Georgia" w:cs="Arial"/>
          <w:sz w:val="22"/>
          <w:szCs w:val="22"/>
        </w:rPr>
        <w:t xml:space="preserve">dovolj časa za popravke. Zadnja verzija naloge mora biti potrjena s strani mentorja najkasneje do </w:t>
      </w:r>
      <w:r w:rsidRPr="00330D8F">
        <w:rPr>
          <w:rFonts w:ascii="Georgia" w:hAnsi="Georgia" w:cs="Arial"/>
          <w:color w:val="FF0000"/>
          <w:sz w:val="22"/>
          <w:szCs w:val="22"/>
        </w:rPr>
        <w:t>23. maja 2023</w:t>
      </w:r>
      <w:r w:rsidRPr="00330D8F">
        <w:rPr>
          <w:rFonts w:ascii="Georgia" w:hAnsi="Georgia" w:cs="Arial"/>
          <w:sz w:val="22"/>
          <w:szCs w:val="22"/>
        </w:rPr>
        <w:t xml:space="preserve">. </w:t>
      </w:r>
      <w:r w:rsidR="00660448">
        <w:rPr>
          <w:rFonts w:ascii="Georgia" w:hAnsi="Georgia" w:cs="Arial"/>
          <w:sz w:val="22"/>
          <w:szCs w:val="22"/>
        </w:rPr>
        <w:t>Mentor</w:t>
      </w:r>
      <w:r>
        <w:rPr>
          <w:rFonts w:ascii="Georgia" w:hAnsi="Georgia" w:cs="Arial"/>
          <w:sz w:val="22"/>
          <w:szCs w:val="22"/>
        </w:rPr>
        <w:t xml:space="preserve"> javi organizatorju izobraževanja odraslih, ali je naloga primerna in če udeležencu dovoljuje pristop k zagovoru. </w:t>
      </w:r>
      <w:r w:rsidRPr="00330D8F">
        <w:rPr>
          <w:rFonts w:ascii="Georgia" w:hAnsi="Georgia" w:cs="Arial"/>
          <w:sz w:val="22"/>
          <w:szCs w:val="22"/>
          <w:u w:val="single"/>
        </w:rPr>
        <w:t xml:space="preserve">Brez mentorjeve odobritve </w:t>
      </w:r>
      <w:r>
        <w:rPr>
          <w:rFonts w:ascii="Georgia" w:hAnsi="Georgia" w:cs="Arial"/>
          <w:sz w:val="22"/>
          <w:szCs w:val="22"/>
          <w:u w:val="single"/>
        </w:rPr>
        <w:t xml:space="preserve">udeleženec </w:t>
      </w:r>
      <w:r w:rsidRPr="00330D8F">
        <w:rPr>
          <w:rFonts w:ascii="Georgia" w:hAnsi="Georgia" w:cs="Arial"/>
          <w:sz w:val="22"/>
          <w:szCs w:val="22"/>
          <w:u w:val="single"/>
        </w:rPr>
        <w:t xml:space="preserve">ne </w:t>
      </w:r>
      <w:r>
        <w:rPr>
          <w:rFonts w:ascii="Georgia" w:hAnsi="Georgia" w:cs="Arial"/>
          <w:sz w:val="22"/>
          <w:szCs w:val="22"/>
          <w:u w:val="single"/>
        </w:rPr>
        <w:t>more</w:t>
      </w:r>
      <w:r w:rsidRPr="00330D8F">
        <w:rPr>
          <w:rFonts w:ascii="Georgia" w:hAnsi="Georgia" w:cs="Arial"/>
          <w:sz w:val="22"/>
          <w:szCs w:val="22"/>
          <w:u w:val="single"/>
        </w:rPr>
        <w:t xml:space="preserve"> zagovarjati naloge v času ustnih izpitov</w:t>
      </w:r>
      <w:r>
        <w:rPr>
          <w:rFonts w:ascii="Georgia" w:hAnsi="Georgia" w:cs="Arial"/>
          <w:sz w:val="22"/>
          <w:szCs w:val="22"/>
        </w:rPr>
        <w:t xml:space="preserve">. </w:t>
      </w:r>
    </w:p>
    <w:p w:rsidR="00461F69" w:rsidRDefault="00461F69" w:rsidP="00B30483">
      <w:pPr>
        <w:pStyle w:val="esegmenth4"/>
        <w:spacing w:before="0" w:beforeAutospacing="0" w:after="0" w:afterAutospacing="0"/>
        <w:jc w:val="both"/>
        <w:rPr>
          <w:rFonts w:ascii="Georgia" w:hAnsi="Georgia" w:cs="Arial"/>
          <w:sz w:val="22"/>
          <w:szCs w:val="22"/>
        </w:rPr>
      </w:pPr>
      <w:r>
        <w:rPr>
          <w:rFonts w:ascii="Georgia" w:hAnsi="Georgia" w:cs="Arial"/>
          <w:sz w:val="22"/>
          <w:szCs w:val="22"/>
        </w:rPr>
        <w:t xml:space="preserve">Tehnična navodila za </w:t>
      </w:r>
      <w:r w:rsidR="00696888">
        <w:rPr>
          <w:rFonts w:ascii="Georgia" w:hAnsi="Georgia" w:cs="Arial"/>
          <w:sz w:val="22"/>
          <w:szCs w:val="22"/>
        </w:rPr>
        <w:t>izdelav</w:t>
      </w:r>
      <w:r>
        <w:rPr>
          <w:rFonts w:ascii="Georgia" w:hAnsi="Georgia" w:cs="Arial"/>
          <w:sz w:val="22"/>
          <w:szCs w:val="22"/>
        </w:rPr>
        <w:t>o</w:t>
      </w:r>
      <w:r w:rsidR="00696888">
        <w:rPr>
          <w:rFonts w:ascii="Georgia" w:hAnsi="Georgia" w:cs="Arial"/>
          <w:sz w:val="22"/>
          <w:szCs w:val="22"/>
        </w:rPr>
        <w:t xml:space="preserve"> naloge </w:t>
      </w:r>
      <w:r>
        <w:rPr>
          <w:rFonts w:ascii="Georgia" w:hAnsi="Georgia" w:cs="Arial"/>
          <w:sz w:val="22"/>
          <w:szCs w:val="22"/>
        </w:rPr>
        <w:t>so na s</w:t>
      </w:r>
      <w:r w:rsidR="00696888">
        <w:rPr>
          <w:rFonts w:ascii="Georgia" w:hAnsi="Georgia" w:cs="Arial"/>
          <w:sz w:val="22"/>
          <w:szCs w:val="22"/>
        </w:rPr>
        <w:t>pletn</w:t>
      </w:r>
      <w:r>
        <w:rPr>
          <w:rFonts w:ascii="Georgia" w:hAnsi="Georgia" w:cs="Arial"/>
          <w:sz w:val="22"/>
          <w:szCs w:val="22"/>
        </w:rPr>
        <w:t xml:space="preserve">i </w:t>
      </w:r>
      <w:r w:rsidR="00696888">
        <w:rPr>
          <w:rFonts w:ascii="Georgia" w:hAnsi="Georgia" w:cs="Arial"/>
          <w:sz w:val="22"/>
          <w:szCs w:val="22"/>
        </w:rPr>
        <w:t>strani</w:t>
      </w:r>
      <w:r>
        <w:rPr>
          <w:rFonts w:ascii="Georgia" w:hAnsi="Georgia" w:cs="Arial"/>
          <w:sz w:val="22"/>
          <w:szCs w:val="22"/>
        </w:rPr>
        <w:t xml:space="preserve"> šole</w:t>
      </w:r>
      <w:r w:rsidR="00696888">
        <w:rPr>
          <w:rFonts w:ascii="Georgia" w:hAnsi="Georgia" w:cs="Arial"/>
          <w:sz w:val="22"/>
          <w:szCs w:val="22"/>
        </w:rPr>
        <w:t>:</w:t>
      </w:r>
    </w:p>
    <w:p w:rsidR="00A55C0F" w:rsidRDefault="00BD132D" w:rsidP="006D19F0">
      <w:pPr>
        <w:pStyle w:val="esegmenth4"/>
        <w:spacing w:before="0" w:beforeAutospacing="0" w:after="0" w:afterAutospacing="0"/>
        <w:jc w:val="both"/>
      </w:pPr>
      <w:hyperlink r:id="rId11" w:history="1">
        <w:r w:rsidR="006E5A0C" w:rsidRPr="00E01032">
          <w:rPr>
            <w:rStyle w:val="Hiperpovezava"/>
          </w:rPr>
          <w:t>http://knjiznica.scng.si/navodila-za-diplomsko-nalogo/</w:t>
        </w:r>
      </w:hyperlink>
    </w:p>
    <w:p w:rsidR="006E5A0C" w:rsidRDefault="006E5A0C" w:rsidP="006D19F0">
      <w:pPr>
        <w:pStyle w:val="esegmenth4"/>
        <w:spacing w:before="0" w:beforeAutospacing="0" w:after="0" w:afterAutospacing="0"/>
        <w:jc w:val="both"/>
        <w:rPr>
          <w:rFonts w:ascii="Georgia" w:hAnsi="Georgia" w:cs="Arial"/>
          <w:sz w:val="22"/>
          <w:szCs w:val="22"/>
        </w:rPr>
      </w:pPr>
    </w:p>
    <w:p w:rsidR="00FF4937" w:rsidRPr="002141E1" w:rsidRDefault="00567884" w:rsidP="006D19F0">
      <w:pPr>
        <w:pStyle w:val="esegmenth4"/>
        <w:spacing w:before="0" w:beforeAutospacing="0" w:after="0" w:afterAutospacing="0"/>
        <w:jc w:val="both"/>
        <w:rPr>
          <w:rFonts w:ascii="Georgia" w:hAnsi="Georgia" w:cs="Arial"/>
          <w:sz w:val="22"/>
          <w:szCs w:val="22"/>
        </w:rPr>
      </w:pPr>
      <w:r w:rsidRPr="002141E1">
        <w:rPr>
          <w:rFonts w:ascii="Georgia" w:hAnsi="Georgia" w:cs="Arial"/>
          <w:sz w:val="22"/>
          <w:szCs w:val="22"/>
        </w:rPr>
        <w:t>Udeleženec</w:t>
      </w:r>
      <w:r w:rsidR="00330406" w:rsidRPr="002141E1">
        <w:rPr>
          <w:rFonts w:ascii="Georgia" w:hAnsi="Georgia" w:cs="Arial"/>
          <w:sz w:val="22"/>
          <w:szCs w:val="22"/>
        </w:rPr>
        <w:t xml:space="preserve"> opravlja zagovor </w:t>
      </w:r>
      <w:r w:rsidR="00B30483">
        <w:rPr>
          <w:rFonts w:ascii="Georgia" w:hAnsi="Georgia" w:cs="Arial"/>
          <w:sz w:val="22"/>
          <w:szCs w:val="22"/>
        </w:rPr>
        <w:t xml:space="preserve">četrtega predmeta </w:t>
      </w:r>
      <w:r w:rsidR="00330406" w:rsidRPr="002141E1">
        <w:rPr>
          <w:rFonts w:ascii="Georgia" w:hAnsi="Georgia" w:cs="Arial"/>
          <w:sz w:val="22"/>
          <w:szCs w:val="22"/>
        </w:rPr>
        <w:t xml:space="preserve">pred šolsko izpitno komisijo. Zagovor se začne tako, da predsednik šolske izpitne komisije pokliče </w:t>
      </w:r>
      <w:r w:rsidR="003F572B" w:rsidRPr="002141E1">
        <w:rPr>
          <w:rFonts w:ascii="Georgia" w:hAnsi="Georgia" w:cs="Arial"/>
          <w:sz w:val="22"/>
          <w:szCs w:val="22"/>
        </w:rPr>
        <w:t>udeležen</w:t>
      </w:r>
      <w:r w:rsidRPr="002141E1">
        <w:rPr>
          <w:rFonts w:ascii="Georgia" w:hAnsi="Georgia" w:cs="Arial"/>
          <w:sz w:val="22"/>
          <w:szCs w:val="22"/>
        </w:rPr>
        <w:t>c</w:t>
      </w:r>
      <w:r w:rsidR="00330406" w:rsidRPr="002141E1">
        <w:rPr>
          <w:rFonts w:ascii="Georgia" w:hAnsi="Georgia" w:cs="Arial"/>
          <w:sz w:val="22"/>
          <w:szCs w:val="22"/>
        </w:rPr>
        <w:t xml:space="preserve">a, da predstavi in utemelji svoj izdelek, storitev oziroma </w:t>
      </w:r>
      <w:r w:rsidR="00B61ADF" w:rsidRPr="002141E1">
        <w:rPr>
          <w:rFonts w:ascii="Georgia" w:hAnsi="Georgia" w:cs="Arial"/>
          <w:sz w:val="22"/>
          <w:szCs w:val="22"/>
        </w:rPr>
        <w:t>seminarsko nalogo</w:t>
      </w:r>
      <w:r w:rsidR="00330406" w:rsidRPr="002141E1">
        <w:rPr>
          <w:rFonts w:ascii="Georgia" w:hAnsi="Georgia" w:cs="Arial"/>
          <w:sz w:val="22"/>
          <w:szCs w:val="22"/>
        </w:rPr>
        <w:t xml:space="preserve">. </w:t>
      </w:r>
    </w:p>
    <w:p w:rsidR="00FF4937" w:rsidRPr="002141E1" w:rsidRDefault="00FF4937" w:rsidP="00FF4937">
      <w:pPr>
        <w:pStyle w:val="esegmenth4"/>
        <w:spacing w:before="0" w:beforeAutospacing="0" w:after="0" w:afterAutospacing="0"/>
        <w:ind w:left="360"/>
        <w:jc w:val="both"/>
        <w:rPr>
          <w:rFonts w:ascii="Georgia" w:hAnsi="Georgia" w:cs="Arial"/>
          <w:sz w:val="22"/>
          <w:szCs w:val="22"/>
        </w:rPr>
      </w:pPr>
    </w:p>
    <w:p w:rsidR="00330406" w:rsidRPr="00EC423C" w:rsidRDefault="00022DF0" w:rsidP="006D19F0">
      <w:pPr>
        <w:pStyle w:val="esegmenth4"/>
        <w:spacing w:before="0" w:beforeAutospacing="0" w:after="0" w:afterAutospacing="0"/>
        <w:jc w:val="both"/>
        <w:rPr>
          <w:rFonts w:ascii="Georgia" w:hAnsi="Georgia" w:cs="Arial"/>
          <w:sz w:val="22"/>
          <w:szCs w:val="22"/>
        </w:rPr>
      </w:pPr>
      <w:r>
        <w:rPr>
          <w:rFonts w:ascii="Georgia" w:hAnsi="Georgia" w:cs="Arial"/>
          <w:sz w:val="22"/>
          <w:szCs w:val="22"/>
        </w:rPr>
        <w:t>Vprašanja postavlja</w:t>
      </w:r>
      <w:r w:rsidR="00330406" w:rsidRPr="002141E1">
        <w:rPr>
          <w:rFonts w:ascii="Georgia" w:hAnsi="Georgia" w:cs="Arial"/>
          <w:sz w:val="22"/>
          <w:szCs w:val="22"/>
        </w:rPr>
        <w:t xml:space="preserve"> izpraševalec. Zagovor izpita traja največ 20 minut. </w:t>
      </w:r>
      <w:r w:rsidR="00567884" w:rsidRPr="002141E1">
        <w:rPr>
          <w:rFonts w:ascii="Georgia" w:hAnsi="Georgia" w:cs="Arial"/>
          <w:sz w:val="22"/>
          <w:szCs w:val="22"/>
        </w:rPr>
        <w:t>Udeleženec</w:t>
      </w:r>
      <w:r w:rsidR="00330406" w:rsidRPr="002141E1">
        <w:rPr>
          <w:rFonts w:ascii="Georgia" w:hAnsi="Georgia" w:cs="Arial"/>
          <w:sz w:val="22"/>
          <w:szCs w:val="22"/>
        </w:rPr>
        <w:t xml:space="preserve"> odgovarja na </w:t>
      </w:r>
      <w:r w:rsidR="00330406" w:rsidRPr="00EC423C">
        <w:rPr>
          <w:rFonts w:ascii="Georgia" w:hAnsi="Georgia" w:cs="Arial"/>
          <w:sz w:val="22"/>
          <w:szCs w:val="22"/>
        </w:rPr>
        <w:t>vprašanja brez priprave.</w:t>
      </w:r>
      <w:r w:rsidR="003F572B" w:rsidRPr="00EC423C">
        <w:rPr>
          <w:rFonts w:ascii="Georgia" w:hAnsi="Georgia" w:cs="Arial"/>
          <w:sz w:val="22"/>
          <w:szCs w:val="22"/>
        </w:rPr>
        <w:t xml:space="preserve"> Navodila za izdelavo izdelka, seminarske</w:t>
      </w:r>
      <w:r w:rsidR="00B61ADF" w:rsidRPr="00EC423C">
        <w:rPr>
          <w:rFonts w:ascii="Georgia" w:hAnsi="Georgia" w:cs="Arial"/>
          <w:sz w:val="22"/>
          <w:szCs w:val="22"/>
        </w:rPr>
        <w:t xml:space="preserve"> naloge ali</w:t>
      </w:r>
      <w:r w:rsidR="003F572B" w:rsidRPr="00EC423C">
        <w:rPr>
          <w:rFonts w:ascii="Georgia" w:hAnsi="Georgia" w:cs="Arial"/>
          <w:sz w:val="22"/>
          <w:szCs w:val="22"/>
        </w:rPr>
        <w:t xml:space="preserve"> storitve</w:t>
      </w:r>
      <w:r w:rsidR="00B61ADF" w:rsidRPr="00EC423C">
        <w:rPr>
          <w:rFonts w:ascii="Georgia" w:hAnsi="Georgia" w:cs="Arial"/>
          <w:sz w:val="22"/>
          <w:szCs w:val="22"/>
        </w:rPr>
        <w:t xml:space="preserve"> udeležencem p</w:t>
      </w:r>
      <w:r w:rsidR="002B6D02" w:rsidRPr="00EC423C">
        <w:rPr>
          <w:rFonts w:ascii="Georgia" w:hAnsi="Georgia" w:cs="Arial"/>
          <w:sz w:val="22"/>
          <w:szCs w:val="22"/>
        </w:rPr>
        <w:t>osred</w:t>
      </w:r>
      <w:r w:rsidR="00B61ADF" w:rsidRPr="00EC423C">
        <w:rPr>
          <w:rFonts w:ascii="Georgia" w:hAnsi="Georgia" w:cs="Arial"/>
          <w:sz w:val="22"/>
          <w:szCs w:val="22"/>
        </w:rPr>
        <w:t>uje</w:t>
      </w:r>
      <w:r w:rsidR="002B6D02" w:rsidRPr="00EC423C">
        <w:rPr>
          <w:rFonts w:ascii="Georgia" w:hAnsi="Georgia" w:cs="Arial"/>
          <w:sz w:val="22"/>
          <w:szCs w:val="22"/>
        </w:rPr>
        <w:t xml:space="preserve"> učitelj</w:t>
      </w:r>
      <w:r w:rsidR="00B61ADF" w:rsidRPr="00EC423C">
        <w:rPr>
          <w:rFonts w:ascii="Georgia" w:hAnsi="Georgia" w:cs="Arial"/>
          <w:sz w:val="22"/>
          <w:szCs w:val="22"/>
        </w:rPr>
        <w:t xml:space="preserve"> oz. mentor</w:t>
      </w:r>
      <w:r w:rsidR="002B6D02" w:rsidRPr="00EC423C">
        <w:rPr>
          <w:rFonts w:ascii="Georgia" w:hAnsi="Georgia" w:cs="Arial"/>
          <w:sz w:val="22"/>
          <w:szCs w:val="22"/>
        </w:rPr>
        <w:t xml:space="preserve">. </w:t>
      </w:r>
    </w:p>
    <w:p w:rsidR="00461F69" w:rsidRPr="00EC423C" w:rsidRDefault="00461F69" w:rsidP="0029163B">
      <w:pPr>
        <w:pStyle w:val="esegmenth4"/>
        <w:spacing w:before="0" w:beforeAutospacing="0" w:after="0" w:afterAutospacing="0"/>
        <w:jc w:val="both"/>
        <w:rPr>
          <w:rFonts w:ascii="Georgia" w:hAnsi="Georgia" w:cs="Arial"/>
          <w:sz w:val="22"/>
          <w:szCs w:val="22"/>
        </w:rPr>
      </w:pPr>
    </w:p>
    <w:p w:rsidR="00461F69" w:rsidRPr="00EC423C" w:rsidRDefault="00461F69" w:rsidP="0029163B">
      <w:pPr>
        <w:pStyle w:val="esegmenth4"/>
        <w:spacing w:before="0" w:beforeAutospacing="0" w:after="0" w:afterAutospacing="0"/>
        <w:jc w:val="both"/>
        <w:rPr>
          <w:rFonts w:ascii="Georgia" w:hAnsi="Georgia" w:cs="Arial"/>
          <w:sz w:val="22"/>
          <w:szCs w:val="22"/>
        </w:rPr>
      </w:pPr>
      <w:r w:rsidRPr="00EC423C">
        <w:rPr>
          <w:rFonts w:ascii="Georgia" w:hAnsi="Georgia" w:cs="Arial"/>
          <w:sz w:val="22"/>
          <w:szCs w:val="22"/>
        </w:rPr>
        <w:t>Udeleženci programa zdravstvena nega in avtoservisni tehnik prejmejo posebna navodila po elekt</w:t>
      </w:r>
      <w:r w:rsidR="008D6433" w:rsidRPr="00EC423C">
        <w:rPr>
          <w:rFonts w:ascii="Georgia" w:hAnsi="Georgia" w:cs="Arial"/>
          <w:sz w:val="22"/>
          <w:szCs w:val="22"/>
        </w:rPr>
        <w:t>ron</w:t>
      </w:r>
      <w:r w:rsidRPr="00EC423C">
        <w:rPr>
          <w:rFonts w:ascii="Georgia" w:hAnsi="Georgia" w:cs="Arial"/>
          <w:sz w:val="22"/>
          <w:szCs w:val="22"/>
        </w:rPr>
        <w:t>ski pošti.</w:t>
      </w:r>
    </w:p>
    <w:p w:rsidR="002141E1" w:rsidRPr="00EC423C" w:rsidRDefault="002141E1" w:rsidP="0029163B">
      <w:pPr>
        <w:pStyle w:val="esegmenth4"/>
        <w:spacing w:before="0" w:beforeAutospacing="0" w:after="0" w:afterAutospacing="0"/>
        <w:jc w:val="both"/>
        <w:rPr>
          <w:rFonts w:ascii="Georgia" w:hAnsi="Georgia" w:cs="Arial"/>
          <w:sz w:val="22"/>
          <w:szCs w:val="22"/>
        </w:rPr>
      </w:pPr>
    </w:p>
    <w:p w:rsidR="00FF4937" w:rsidRPr="00EC423C" w:rsidRDefault="006D19F0" w:rsidP="00461F69">
      <w:pPr>
        <w:pStyle w:val="Navadensplet"/>
        <w:numPr>
          <w:ilvl w:val="0"/>
          <w:numId w:val="3"/>
        </w:numPr>
        <w:spacing w:before="0" w:beforeAutospacing="0" w:after="0" w:afterAutospacing="0"/>
        <w:jc w:val="both"/>
        <w:rPr>
          <w:rFonts w:ascii="Georgia" w:hAnsi="Georgia" w:cs="Arial"/>
          <w:sz w:val="22"/>
          <w:szCs w:val="22"/>
        </w:rPr>
      </w:pPr>
      <w:r w:rsidRPr="00EC423C">
        <w:rPr>
          <w:rFonts w:ascii="Georgia" w:hAnsi="Georgia" w:cs="Arial"/>
          <w:sz w:val="22"/>
          <w:szCs w:val="22"/>
        </w:rPr>
        <w:t>OCENJEVANJE NA</w:t>
      </w:r>
      <w:r w:rsidR="00FF4937" w:rsidRPr="00EC423C">
        <w:rPr>
          <w:rFonts w:ascii="Georgia" w:hAnsi="Georgia" w:cs="Arial"/>
          <w:sz w:val="22"/>
          <w:szCs w:val="22"/>
        </w:rPr>
        <w:t xml:space="preserve"> POKLICN</w:t>
      </w:r>
      <w:r w:rsidRPr="00EC423C">
        <w:rPr>
          <w:rFonts w:ascii="Georgia" w:hAnsi="Georgia" w:cs="Arial"/>
          <w:sz w:val="22"/>
          <w:szCs w:val="22"/>
        </w:rPr>
        <w:t>I</w:t>
      </w:r>
      <w:r w:rsidR="00FF4937" w:rsidRPr="00EC423C">
        <w:rPr>
          <w:rFonts w:ascii="Georgia" w:hAnsi="Georgia" w:cs="Arial"/>
          <w:sz w:val="22"/>
          <w:szCs w:val="22"/>
        </w:rPr>
        <w:t xml:space="preserve"> MA</w:t>
      </w:r>
      <w:r w:rsidRPr="00EC423C">
        <w:rPr>
          <w:rFonts w:ascii="Georgia" w:hAnsi="Georgia" w:cs="Arial"/>
          <w:sz w:val="22"/>
          <w:szCs w:val="22"/>
        </w:rPr>
        <w:t>T</w:t>
      </w:r>
      <w:r w:rsidR="00FF4937" w:rsidRPr="00EC423C">
        <w:rPr>
          <w:rFonts w:ascii="Georgia" w:hAnsi="Georgia" w:cs="Arial"/>
          <w:sz w:val="22"/>
          <w:szCs w:val="22"/>
        </w:rPr>
        <w:t>UR</w:t>
      </w:r>
      <w:r w:rsidRPr="00EC423C">
        <w:rPr>
          <w:rFonts w:ascii="Georgia" w:hAnsi="Georgia" w:cs="Arial"/>
          <w:sz w:val="22"/>
          <w:szCs w:val="22"/>
        </w:rPr>
        <w:t>I</w:t>
      </w:r>
    </w:p>
    <w:p w:rsidR="00FF4937" w:rsidRPr="00EC423C" w:rsidRDefault="00FF4937" w:rsidP="00FF4937">
      <w:pPr>
        <w:pStyle w:val="Navadensplet"/>
        <w:spacing w:before="0" w:beforeAutospacing="0" w:after="0" w:afterAutospacing="0"/>
        <w:jc w:val="both"/>
        <w:rPr>
          <w:rFonts w:ascii="Georgia" w:hAnsi="Georgia" w:cs="Arial"/>
          <w:sz w:val="22"/>
          <w:szCs w:val="22"/>
        </w:rPr>
      </w:pPr>
    </w:p>
    <w:p w:rsidR="002B6D02" w:rsidRPr="00EC423C" w:rsidRDefault="0035311A" w:rsidP="00FF4937">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Pri posameznih predmetih poklicne mature se znanje ocenjuje s</w:t>
      </w:r>
      <w:r w:rsidR="002B6D02" w:rsidRPr="00EC423C">
        <w:rPr>
          <w:rFonts w:ascii="Georgia" w:hAnsi="Georgia" w:cs="Arial"/>
          <w:sz w:val="22"/>
          <w:szCs w:val="22"/>
        </w:rPr>
        <w:t xml:space="preserve"> točk</w:t>
      </w:r>
      <w:r w:rsidRPr="00EC423C">
        <w:rPr>
          <w:rFonts w:ascii="Georgia" w:hAnsi="Georgia" w:cs="Arial"/>
          <w:sz w:val="22"/>
          <w:szCs w:val="22"/>
        </w:rPr>
        <w:t xml:space="preserve">ami. </w:t>
      </w:r>
      <w:r w:rsidR="00B61ADF" w:rsidRPr="00EC423C">
        <w:rPr>
          <w:rFonts w:ascii="Georgia" w:hAnsi="Georgia" w:cs="Arial"/>
          <w:sz w:val="22"/>
          <w:szCs w:val="22"/>
        </w:rPr>
        <w:t xml:space="preserve">Razporeditev deleža točk pisnega in ustnega dela izpita je določena v predmetnem izpitnem katalogu. </w:t>
      </w:r>
      <w:r w:rsidRPr="00EC423C">
        <w:rPr>
          <w:rFonts w:ascii="Georgia" w:hAnsi="Georgia" w:cs="Arial"/>
          <w:sz w:val="22"/>
          <w:szCs w:val="22"/>
        </w:rPr>
        <w:t>S</w:t>
      </w:r>
      <w:r w:rsidR="002B6D02" w:rsidRPr="00EC423C">
        <w:rPr>
          <w:rFonts w:ascii="Georgia" w:hAnsi="Georgia" w:cs="Arial"/>
          <w:sz w:val="22"/>
          <w:szCs w:val="22"/>
        </w:rPr>
        <w:t xml:space="preserve">kupno število točk pri izpitu </w:t>
      </w:r>
      <w:r w:rsidRPr="00EC423C">
        <w:rPr>
          <w:rFonts w:ascii="Georgia" w:hAnsi="Georgia" w:cs="Arial"/>
          <w:sz w:val="22"/>
          <w:szCs w:val="22"/>
        </w:rPr>
        <w:t>je 100. Število točk se pretvori v ocene od 1 do 5.</w:t>
      </w:r>
    </w:p>
    <w:p w:rsidR="0035311A" w:rsidRPr="00EC423C" w:rsidRDefault="0035311A" w:rsidP="002B6D02">
      <w:pPr>
        <w:pStyle w:val="Navadensplet"/>
        <w:spacing w:before="0" w:beforeAutospacing="0" w:after="0" w:afterAutospacing="0"/>
        <w:jc w:val="both"/>
        <w:rPr>
          <w:rFonts w:ascii="Georgia" w:hAnsi="Georgia" w:cs="Arial"/>
          <w:sz w:val="22"/>
          <w:szCs w:val="22"/>
        </w:rPr>
      </w:pPr>
    </w:p>
    <w:p w:rsidR="006D19F0" w:rsidRPr="00EC423C" w:rsidRDefault="00567884" w:rsidP="00567884">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Udeleženec</w:t>
      </w:r>
      <w:r w:rsidR="00330406" w:rsidRPr="00EC423C">
        <w:rPr>
          <w:rFonts w:ascii="Georgia" w:hAnsi="Georgia" w:cs="Arial"/>
          <w:sz w:val="22"/>
          <w:szCs w:val="22"/>
        </w:rPr>
        <w:t xml:space="preserve"> opravi poklicno maturo, ko je pri vse</w:t>
      </w:r>
      <w:r w:rsidRPr="00EC423C">
        <w:rPr>
          <w:rFonts w:ascii="Georgia" w:hAnsi="Georgia" w:cs="Arial"/>
          <w:sz w:val="22"/>
          <w:szCs w:val="22"/>
        </w:rPr>
        <w:t xml:space="preserve">h predmetih ocenjen pozitivno. </w:t>
      </w:r>
      <w:r w:rsidR="00330406" w:rsidRPr="00EC423C">
        <w:rPr>
          <w:rFonts w:ascii="Georgia" w:hAnsi="Georgia" w:cs="Arial"/>
          <w:sz w:val="22"/>
          <w:szCs w:val="22"/>
        </w:rPr>
        <w:t>Splošni uspeh je seštevek ocen oziroma točkovnih ocen, dosež</w:t>
      </w:r>
      <w:r w:rsidRPr="00EC423C">
        <w:rPr>
          <w:rFonts w:ascii="Georgia" w:hAnsi="Georgia" w:cs="Arial"/>
          <w:sz w:val="22"/>
          <w:szCs w:val="22"/>
        </w:rPr>
        <w:t xml:space="preserve">enih pri posameznih predmetih. </w:t>
      </w:r>
      <w:r w:rsidR="00330406" w:rsidRPr="00EC423C">
        <w:rPr>
          <w:rFonts w:ascii="Georgia" w:hAnsi="Georgia" w:cs="Arial"/>
          <w:sz w:val="22"/>
          <w:szCs w:val="22"/>
        </w:rPr>
        <w:t>Splošni uspeh se izraž</w:t>
      </w:r>
      <w:r w:rsidRPr="00EC423C">
        <w:rPr>
          <w:rFonts w:ascii="Georgia" w:hAnsi="Georgia" w:cs="Arial"/>
          <w:sz w:val="22"/>
          <w:szCs w:val="22"/>
        </w:rPr>
        <w:t xml:space="preserve">a na lestvici od 8 do 23 točk. </w:t>
      </w:r>
      <w:r w:rsidR="006D19F0" w:rsidRPr="00EC423C">
        <w:rPr>
          <w:rFonts w:ascii="Georgia" w:hAnsi="Georgia" w:cs="Arial"/>
          <w:sz w:val="22"/>
          <w:szCs w:val="22"/>
        </w:rPr>
        <w:t xml:space="preserve">(dodatne točke lahko udeleženec prejme pri eseju). </w:t>
      </w:r>
    </w:p>
    <w:p w:rsidR="00682FD5" w:rsidRPr="00EC423C" w:rsidRDefault="00682FD5" w:rsidP="00567884">
      <w:pPr>
        <w:pStyle w:val="Navadensplet"/>
        <w:spacing w:before="0" w:beforeAutospacing="0" w:after="0" w:afterAutospacing="0"/>
        <w:jc w:val="both"/>
        <w:rPr>
          <w:rFonts w:ascii="Georgia" w:hAnsi="Georgia" w:cs="Arial"/>
          <w:sz w:val="22"/>
          <w:szCs w:val="22"/>
        </w:rPr>
      </w:pPr>
    </w:p>
    <w:p w:rsidR="00682FD5" w:rsidRPr="00EC423C" w:rsidRDefault="00682FD5" w:rsidP="00567884">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lastRenderedPageBreak/>
        <w:t>Udeleženec, ki je pri enem predmetu dosegel vsaj 80 % točk, potrebnih za pozitivno oceno lahko pridobi oceno zadostno (2), če je pri vsakem od preostalih predmetov dosegel oceno najmanj dobro (3).</w:t>
      </w:r>
    </w:p>
    <w:p w:rsidR="00FE5DAA" w:rsidRPr="00EC423C" w:rsidRDefault="00FE5DAA" w:rsidP="0029163B">
      <w:pPr>
        <w:pStyle w:val="Navadensplet"/>
        <w:spacing w:before="0" w:beforeAutospacing="0" w:after="0" w:afterAutospacing="0"/>
        <w:jc w:val="both"/>
        <w:rPr>
          <w:rFonts w:ascii="Georgia" w:hAnsi="Georgia" w:cs="Arial"/>
          <w:sz w:val="22"/>
          <w:szCs w:val="22"/>
        </w:rPr>
      </w:pPr>
    </w:p>
    <w:p w:rsidR="006D19F0" w:rsidRPr="00EC423C" w:rsidRDefault="006D19F0" w:rsidP="00461F69">
      <w:pPr>
        <w:pStyle w:val="Navadensplet"/>
        <w:numPr>
          <w:ilvl w:val="0"/>
          <w:numId w:val="3"/>
        </w:numPr>
        <w:spacing w:before="0" w:beforeAutospacing="0" w:after="0" w:afterAutospacing="0"/>
        <w:jc w:val="both"/>
        <w:rPr>
          <w:rFonts w:ascii="Georgia" w:hAnsi="Georgia" w:cs="Arial"/>
          <w:sz w:val="22"/>
          <w:szCs w:val="22"/>
        </w:rPr>
      </w:pPr>
      <w:r w:rsidRPr="00EC423C">
        <w:rPr>
          <w:rFonts w:ascii="Georgia" w:hAnsi="Georgia" w:cs="Arial"/>
          <w:sz w:val="22"/>
          <w:szCs w:val="22"/>
        </w:rPr>
        <w:t>POPRAVLJANJE POSAMEZNIH ENOT POKLICNE MATURE</w:t>
      </w:r>
    </w:p>
    <w:p w:rsidR="006D19F0" w:rsidRPr="00EC423C" w:rsidRDefault="006D19F0" w:rsidP="006D19F0">
      <w:pPr>
        <w:pStyle w:val="Navadensplet"/>
        <w:spacing w:before="0" w:beforeAutospacing="0" w:after="0" w:afterAutospacing="0"/>
        <w:ind w:left="360"/>
        <w:jc w:val="both"/>
        <w:rPr>
          <w:rFonts w:ascii="Georgia" w:hAnsi="Georgia" w:cs="Arial"/>
          <w:sz w:val="22"/>
          <w:szCs w:val="22"/>
        </w:rPr>
      </w:pPr>
    </w:p>
    <w:p w:rsidR="00FE5DAA" w:rsidRPr="00EC423C" w:rsidRDefault="00567884" w:rsidP="006D19F0">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Udeleženec</w:t>
      </w:r>
      <w:r w:rsidR="00330406" w:rsidRPr="00EC423C">
        <w:rPr>
          <w:rFonts w:ascii="Georgia" w:hAnsi="Georgia" w:cs="Arial"/>
          <w:sz w:val="22"/>
          <w:szCs w:val="22"/>
        </w:rPr>
        <w:t>, ki je pri poklicni maturi ocenjen z najmanj dvema pozitivnima ocenama, ima pravico do popravljanja negativno ocenjenih predmetov še dve leti po opravljanju poklicne mature na isti šoli.</w:t>
      </w:r>
    </w:p>
    <w:p w:rsidR="006D19F0" w:rsidRPr="00EC423C" w:rsidRDefault="006D19F0" w:rsidP="006D19F0">
      <w:pPr>
        <w:pStyle w:val="Navadensplet"/>
        <w:spacing w:before="0" w:beforeAutospacing="0" w:after="0" w:afterAutospacing="0"/>
        <w:jc w:val="both"/>
        <w:rPr>
          <w:rFonts w:ascii="Georgia" w:hAnsi="Georgia" w:cs="Arial"/>
          <w:sz w:val="22"/>
          <w:szCs w:val="22"/>
        </w:rPr>
      </w:pPr>
    </w:p>
    <w:p w:rsidR="006D19F0" w:rsidRPr="00EC423C" w:rsidRDefault="00567884"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Udeleženec</w:t>
      </w:r>
      <w:r w:rsidR="00330406" w:rsidRPr="00EC423C">
        <w:rPr>
          <w:rFonts w:ascii="Georgia" w:hAnsi="Georgia" w:cs="Arial"/>
          <w:sz w:val="22"/>
          <w:szCs w:val="22"/>
        </w:rPr>
        <w:t>, ki opravlja pokl</w:t>
      </w:r>
      <w:r w:rsidR="00022DF0" w:rsidRPr="00EC423C">
        <w:rPr>
          <w:rFonts w:ascii="Georgia" w:hAnsi="Georgia" w:cs="Arial"/>
          <w:sz w:val="22"/>
          <w:szCs w:val="22"/>
        </w:rPr>
        <w:t xml:space="preserve">icno maturo v dveh delih, </w:t>
      </w:r>
      <w:r w:rsidR="00143EB8" w:rsidRPr="00EC423C">
        <w:rPr>
          <w:rFonts w:ascii="Georgia" w:hAnsi="Georgia" w:cs="Arial"/>
          <w:sz w:val="22"/>
          <w:szCs w:val="22"/>
        </w:rPr>
        <w:t xml:space="preserve">lahko </w:t>
      </w:r>
      <w:r w:rsidR="00330406" w:rsidRPr="00EC423C">
        <w:rPr>
          <w:rFonts w:ascii="Georgia" w:hAnsi="Georgia" w:cs="Arial"/>
          <w:sz w:val="22"/>
          <w:szCs w:val="22"/>
        </w:rPr>
        <w:t>popravlja negativno oceno predmeta, ki ga je opravljal v prvem delu, ko opravlja drugi del poklicne mature. Dveletni rok iz prvega odstavka tega člena začne teči od zaključka opravljanja drugega dela poklicne mature.</w:t>
      </w:r>
      <w:r w:rsidR="004C021A" w:rsidRPr="00EC423C">
        <w:rPr>
          <w:rFonts w:ascii="Georgia" w:hAnsi="Georgia" w:cs="Arial"/>
          <w:sz w:val="22"/>
          <w:szCs w:val="22"/>
        </w:rPr>
        <w:t xml:space="preserve"> </w:t>
      </w:r>
    </w:p>
    <w:p w:rsidR="006D19F0" w:rsidRPr="00EC423C" w:rsidRDefault="006D19F0" w:rsidP="0029163B">
      <w:pPr>
        <w:pStyle w:val="Navadensplet"/>
        <w:spacing w:before="0" w:beforeAutospacing="0" w:after="0" w:afterAutospacing="0"/>
        <w:jc w:val="both"/>
        <w:rPr>
          <w:rFonts w:ascii="Georgia" w:hAnsi="Georgia" w:cs="Arial"/>
          <w:sz w:val="22"/>
          <w:szCs w:val="22"/>
        </w:rPr>
      </w:pPr>
    </w:p>
    <w:p w:rsidR="00330406" w:rsidRPr="00EC423C" w:rsidRDefault="004C021A"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Končna ocena pri četrtem predmetu poklicne mature je trajna in se upošteva tudi, če udeleženec na poklicni maturi opravi samo četrti predmet.</w:t>
      </w:r>
    </w:p>
    <w:p w:rsidR="001224E3" w:rsidRPr="00EC423C" w:rsidRDefault="001224E3" w:rsidP="0029163B">
      <w:pPr>
        <w:pStyle w:val="Navadensplet"/>
        <w:spacing w:before="0" w:beforeAutospacing="0" w:after="0" w:afterAutospacing="0"/>
        <w:jc w:val="both"/>
        <w:rPr>
          <w:rFonts w:ascii="Georgia" w:hAnsi="Georgia" w:cs="Arial"/>
          <w:sz w:val="22"/>
          <w:szCs w:val="22"/>
        </w:rPr>
      </w:pPr>
    </w:p>
    <w:p w:rsidR="006D19F0" w:rsidRPr="00EC423C" w:rsidRDefault="006D19F0" w:rsidP="00461F69">
      <w:pPr>
        <w:pStyle w:val="Navadensplet"/>
        <w:numPr>
          <w:ilvl w:val="0"/>
          <w:numId w:val="3"/>
        </w:numPr>
        <w:spacing w:before="0" w:beforeAutospacing="0" w:after="0" w:afterAutospacing="0"/>
        <w:jc w:val="both"/>
        <w:rPr>
          <w:rFonts w:ascii="Georgia" w:hAnsi="Georgia" w:cs="Arial"/>
          <w:sz w:val="22"/>
          <w:szCs w:val="22"/>
        </w:rPr>
      </w:pPr>
      <w:r w:rsidRPr="00EC423C">
        <w:rPr>
          <w:rFonts w:ascii="Georgia" w:hAnsi="Georgia" w:cs="Arial"/>
          <w:sz w:val="22"/>
          <w:szCs w:val="22"/>
        </w:rPr>
        <w:t>IZBOLJŠEVANJE POSAMEZNIH ENOT POKLICNE MATURE</w:t>
      </w:r>
    </w:p>
    <w:p w:rsidR="006D19F0" w:rsidRPr="00EC423C" w:rsidRDefault="006D19F0" w:rsidP="006D19F0">
      <w:pPr>
        <w:pStyle w:val="Navadensplet"/>
        <w:spacing w:before="0" w:beforeAutospacing="0" w:after="0" w:afterAutospacing="0"/>
        <w:jc w:val="both"/>
        <w:rPr>
          <w:rFonts w:ascii="Georgia" w:hAnsi="Georgia" w:cs="Arial"/>
          <w:sz w:val="22"/>
          <w:szCs w:val="22"/>
        </w:rPr>
      </w:pPr>
    </w:p>
    <w:p w:rsidR="006D19F0" w:rsidRPr="00EC423C" w:rsidRDefault="00567884" w:rsidP="006D19F0">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Udeleženec</w:t>
      </w:r>
      <w:r w:rsidR="00330406" w:rsidRPr="00EC423C">
        <w:rPr>
          <w:rFonts w:ascii="Georgia" w:hAnsi="Georgia" w:cs="Arial"/>
          <w:sz w:val="22"/>
          <w:szCs w:val="22"/>
        </w:rPr>
        <w:t xml:space="preserve">, ki je opravil poklicno maturo in želi izboljšati oceno, ima še dve leti po opravljeni poklicni maturi pravico do enkratnega ponovnega opravljanja izpita iz posameznih predmetov poklicne mature. Za splošni uspeh pri poklicni maturi se upošteva boljša ocena. </w:t>
      </w:r>
    </w:p>
    <w:p w:rsidR="006D19F0" w:rsidRPr="00EC423C" w:rsidRDefault="006D19F0" w:rsidP="006D19F0">
      <w:pPr>
        <w:pStyle w:val="Navadensplet"/>
        <w:spacing w:before="0" w:beforeAutospacing="0" w:after="0" w:afterAutospacing="0"/>
        <w:jc w:val="both"/>
        <w:rPr>
          <w:rFonts w:ascii="Georgia" w:hAnsi="Georgia" w:cs="Arial"/>
          <w:sz w:val="22"/>
          <w:szCs w:val="22"/>
        </w:rPr>
      </w:pPr>
    </w:p>
    <w:p w:rsidR="00330406" w:rsidRPr="00EC423C" w:rsidRDefault="00567884" w:rsidP="006D19F0">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Udeleženec</w:t>
      </w:r>
      <w:r w:rsidR="004C021A" w:rsidRPr="00EC423C">
        <w:rPr>
          <w:rFonts w:ascii="Georgia" w:hAnsi="Georgia" w:cs="Arial"/>
          <w:sz w:val="22"/>
          <w:szCs w:val="22"/>
        </w:rPr>
        <w:t xml:space="preserve">, ki v </w:t>
      </w:r>
      <w:r w:rsidR="00330406" w:rsidRPr="00EC423C">
        <w:rPr>
          <w:rFonts w:ascii="Georgia" w:hAnsi="Georgia" w:cs="Arial"/>
          <w:sz w:val="22"/>
          <w:szCs w:val="22"/>
        </w:rPr>
        <w:t xml:space="preserve"> opravlja poklicno maturo v dveh delih, lahko izboljšuje oceno predmeta, ki ga je opravljal v prvem delu, ko opravlja drugi del poklicne mature. Dveletni rok iz prvega odstavka tega člena začne teči od zaključka opravljanja drugega dela poklicne mature.</w:t>
      </w:r>
    </w:p>
    <w:p w:rsidR="006D19F0" w:rsidRPr="00EC423C" w:rsidRDefault="006D19F0" w:rsidP="006D19F0">
      <w:pPr>
        <w:pStyle w:val="Navadensplet"/>
        <w:spacing w:before="0" w:beforeAutospacing="0" w:after="0" w:afterAutospacing="0"/>
        <w:jc w:val="both"/>
        <w:rPr>
          <w:rFonts w:ascii="Georgia" w:hAnsi="Georgia" w:cs="Arial"/>
          <w:sz w:val="22"/>
          <w:szCs w:val="22"/>
        </w:rPr>
      </w:pPr>
    </w:p>
    <w:p w:rsidR="004C021A" w:rsidRPr="00EC423C" w:rsidRDefault="006D19F0" w:rsidP="0029163B">
      <w:pPr>
        <w:pStyle w:val="Navadensplet"/>
        <w:spacing w:before="0" w:beforeAutospacing="0" w:after="0" w:afterAutospacing="0"/>
        <w:jc w:val="both"/>
      </w:pPr>
      <w:r w:rsidRPr="00EC423C">
        <w:t>Kandidat lahko poklicno maturo v celoti opravlja večkrat.</w:t>
      </w:r>
    </w:p>
    <w:p w:rsidR="006D19F0" w:rsidRPr="00EC423C" w:rsidRDefault="006D19F0" w:rsidP="0029163B">
      <w:pPr>
        <w:pStyle w:val="Navadensplet"/>
        <w:spacing w:before="0" w:beforeAutospacing="0" w:after="0" w:afterAutospacing="0"/>
        <w:jc w:val="both"/>
        <w:rPr>
          <w:rFonts w:ascii="Georgia" w:hAnsi="Georgia" w:cs="Arial"/>
          <w:sz w:val="22"/>
          <w:szCs w:val="22"/>
        </w:rPr>
      </w:pPr>
    </w:p>
    <w:p w:rsidR="006D19F0" w:rsidRPr="00EC423C" w:rsidRDefault="006D19F0" w:rsidP="00461F69">
      <w:pPr>
        <w:pStyle w:val="Navadensplet"/>
        <w:numPr>
          <w:ilvl w:val="0"/>
          <w:numId w:val="3"/>
        </w:numPr>
        <w:spacing w:before="0" w:beforeAutospacing="0" w:after="0" w:afterAutospacing="0"/>
        <w:jc w:val="both"/>
        <w:rPr>
          <w:rFonts w:ascii="Georgia" w:hAnsi="Georgia" w:cs="Arial"/>
          <w:sz w:val="22"/>
          <w:szCs w:val="22"/>
        </w:rPr>
      </w:pPr>
      <w:r w:rsidRPr="00EC423C">
        <w:rPr>
          <w:rFonts w:ascii="Georgia" w:hAnsi="Georgia" w:cs="Arial"/>
          <w:sz w:val="22"/>
          <w:szCs w:val="22"/>
        </w:rPr>
        <w:t>KRŠITVE PRI OPRAVLJANJU POKLICNE MATURE</w:t>
      </w:r>
    </w:p>
    <w:p w:rsidR="006D19F0" w:rsidRPr="00EC423C" w:rsidRDefault="006D19F0" w:rsidP="006D19F0">
      <w:pPr>
        <w:pStyle w:val="Navadensplet"/>
        <w:spacing w:before="0" w:beforeAutospacing="0" w:after="0" w:afterAutospacing="0"/>
        <w:jc w:val="both"/>
        <w:rPr>
          <w:rFonts w:ascii="Georgia" w:hAnsi="Georgia" w:cs="Arial"/>
          <w:sz w:val="22"/>
          <w:szCs w:val="22"/>
        </w:rPr>
      </w:pPr>
    </w:p>
    <w:p w:rsidR="00330406" w:rsidRPr="00EC423C" w:rsidRDefault="00330406" w:rsidP="006D19F0">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Kršitve pri izpitu so: </w:t>
      </w:r>
    </w:p>
    <w:p w:rsidR="00330406" w:rsidRPr="00EC423C" w:rsidRDefault="00330406"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 vpisovanje neprimernih znakov ali neprimerne vsebine v izpitno polo, </w:t>
      </w:r>
    </w:p>
    <w:p w:rsidR="00330406" w:rsidRPr="00EC423C" w:rsidRDefault="00330406"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 posedovanje pomožnega listka oziroma drugih nedovoljenih pripomočkov, </w:t>
      </w:r>
    </w:p>
    <w:p w:rsidR="00330406" w:rsidRPr="00EC423C" w:rsidRDefault="00330406"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 oziranje, pogovarjanje oziroma sporazumevanje, </w:t>
      </w:r>
    </w:p>
    <w:p w:rsidR="00330406" w:rsidRPr="00EC423C" w:rsidRDefault="00330406"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 prepisovanje ali dopustitev prepisovanja, </w:t>
      </w:r>
    </w:p>
    <w:p w:rsidR="00330406" w:rsidRPr="00EC423C" w:rsidRDefault="00330406"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 uporaba pomožnega listka, elektronskih pripomočkov oziroma drugih nedovoljenih pripomočkov, </w:t>
      </w:r>
    </w:p>
    <w:p w:rsidR="00330406" w:rsidRPr="00EC423C" w:rsidRDefault="00330406"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 motenje poteka izpita, </w:t>
      </w:r>
    </w:p>
    <w:p w:rsidR="00330406" w:rsidRPr="00EC423C" w:rsidRDefault="00330406"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 ponavljanje kršitev in njihovo stopnjevanje, </w:t>
      </w:r>
    </w:p>
    <w:p w:rsidR="00330406" w:rsidRPr="00EC423C" w:rsidRDefault="00330406"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 predložitev dela drugega </w:t>
      </w:r>
      <w:r w:rsidR="004C021A" w:rsidRPr="00EC423C">
        <w:rPr>
          <w:rFonts w:ascii="Georgia" w:hAnsi="Georgia" w:cs="Arial"/>
          <w:sz w:val="22"/>
          <w:szCs w:val="22"/>
        </w:rPr>
        <w:t>udeležen</w:t>
      </w:r>
      <w:r w:rsidR="00567884" w:rsidRPr="00EC423C">
        <w:rPr>
          <w:rFonts w:ascii="Georgia" w:hAnsi="Georgia" w:cs="Arial"/>
          <w:sz w:val="22"/>
          <w:szCs w:val="22"/>
        </w:rPr>
        <w:t>c</w:t>
      </w:r>
      <w:r w:rsidRPr="00EC423C">
        <w:rPr>
          <w:rFonts w:ascii="Georgia" w:hAnsi="Georgia" w:cs="Arial"/>
          <w:sz w:val="22"/>
          <w:szCs w:val="22"/>
        </w:rPr>
        <w:t xml:space="preserve">a, </w:t>
      </w:r>
    </w:p>
    <w:p w:rsidR="00330406" w:rsidRPr="00EC423C" w:rsidRDefault="00330406"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 posedovanje gradiva z oznako izpitne tajnosti, </w:t>
      </w:r>
    </w:p>
    <w:p w:rsidR="00330406" w:rsidRPr="00EC423C" w:rsidRDefault="00330406" w:rsidP="0029163B">
      <w:pPr>
        <w:pStyle w:val="Navadensplet"/>
        <w:spacing w:before="0" w:beforeAutospacing="0" w:after="0" w:afterAutospacing="0"/>
        <w:jc w:val="both"/>
        <w:rPr>
          <w:rFonts w:ascii="Georgia" w:hAnsi="Georgia" w:cs="Arial"/>
          <w:sz w:val="22"/>
          <w:szCs w:val="22"/>
        </w:rPr>
      </w:pPr>
      <w:r w:rsidRPr="00EC423C">
        <w:rPr>
          <w:rFonts w:ascii="Georgia" w:hAnsi="Georgia" w:cs="Arial"/>
          <w:sz w:val="22"/>
          <w:szCs w:val="22"/>
        </w:rPr>
        <w:t xml:space="preserve">– zamenjava identitete </w:t>
      </w:r>
      <w:r w:rsidR="004C021A" w:rsidRPr="00EC423C">
        <w:rPr>
          <w:rFonts w:ascii="Georgia" w:hAnsi="Georgia" w:cs="Arial"/>
          <w:sz w:val="22"/>
          <w:szCs w:val="22"/>
        </w:rPr>
        <w:t>u</w:t>
      </w:r>
      <w:r w:rsidR="00567884" w:rsidRPr="00EC423C">
        <w:rPr>
          <w:rFonts w:ascii="Georgia" w:hAnsi="Georgia" w:cs="Arial"/>
          <w:sz w:val="22"/>
          <w:szCs w:val="22"/>
        </w:rPr>
        <w:t>deleženc</w:t>
      </w:r>
      <w:r w:rsidRPr="00EC423C">
        <w:rPr>
          <w:rFonts w:ascii="Georgia" w:hAnsi="Georgia" w:cs="Arial"/>
          <w:sz w:val="22"/>
          <w:szCs w:val="22"/>
        </w:rPr>
        <w:t>a.</w:t>
      </w:r>
    </w:p>
    <w:p w:rsidR="004C021A" w:rsidRPr="00EC423C" w:rsidRDefault="004C021A" w:rsidP="0029163B">
      <w:pPr>
        <w:pStyle w:val="Navadensplet"/>
        <w:spacing w:before="0" w:beforeAutospacing="0" w:after="0" w:afterAutospacing="0"/>
        <w:jc w:val="both"/>
        <w:rPr>
          <w:rFonts w:ascii="Georgia" w:hAnsi="Georgia" w:cs="Arial"/>
          <w:sz w:val="22"/>
          <w:szCs w:val="22"/>
        </w:rPr>
      </w:pPr>
    </w:p>
    <w:p w:rsidR="00CA7CCD" w:rsidRPr="00EC423C" w:rsidRDefault="00CA7CCD" w:rsidP="0029163B">
      <w:pPr>
        <w:pStyle w:val="Navadensplet"/>
        <w:spacing w:before="0" w:beforeAutospacing="0" w:after="0" w:afterAutospacing="0"/>
        <w:jc w:val="both"/>
      </w:pPr>
      <w:r w:rsidRPr="00EC423C">
        <w:t>Kandidatu, ki krši določila izpitnega reda, izpitni odbor izreče naslednje ukrepe: opomin, prekinitev reš</w:t>
      </w:r>
      <w:r w:rsidR="004B4A47" w:rsidRPr="00EC423C">
        <w:t>evanja izpitne pole / dela izpita ali</w:t>
      </w:r>
      <w:r w:rsidRPr="00EC423C">
        <w:t xml:space="preserve"> razveljavitev vseh opravljenih izpitov poklicne mature. </w:t>
      </w:r>
    </w:p>
    <w:p w:rsidR="00CA7CCD" w:rsidRPr="00EC423C" w:rsidRDefault="00CA7CCD" w:rsidP="0029163B">
      <w:pPr>
        <w:pStyle w:val="Navadensplet"/>
        <w:spacing w:before="0" w:beforeAutospacing="0" w:after="0" w:afterAutospacing="0"/>
        <w:jc w:val="both"/>
      </w:pPr>
    </w:p>
    <w:p w:rsidR="00CA7CCD" w:rsidRPr="00EC423C" w:rsidRDefault="00CA7CCD" w:rsidP="0029163B">
      <w:pPr>
        <w:pStyle w:val="Navadensplet"/>
        <w:spacing w:before="0" w:beforeAutospacing="0" w:after="0" w:afterAutospacing="0"/>
        <w:jc w:val="both"/>
      </w:pPr>
      <w:r w:rsidRPr="00EC423C">
        <w:t>Predlog za uvedbo postopka poda nadzorni učitelj, član šolske maturitetne komisije ali drugi kandidati, navzoči pri dejanju.</w:t>
      </w:r>
    </w:p>
    <w:p w:rsidR="00CA7CCD" w:rsidRPr="007875F4" w:rsidRDefault="00CA7CCD" w:rsidP="0029163B">
      <w:pPr>
        <w:pStyle w:val="Navadensplet"/>
        <w:spacing w:before="0" w:beforeAutospacing="0" w:after="0" w:afterAutospacing="0"/>
        <w:jc w:val="both"/>
        <w:rPr>
          <w:rFonts w:ascii="Georgia" w:hAnsi="Georgia" w:cs="Arial"/>
          <w:sz w:val="22"/>
          <w:szCs w:val="22"/>
        </w:rPr>
      </w:pPr>
    </w:p>
    <w:p w:rsidR="006D19F0" w:rsidRDefault="006D19F0" w:rsidP="00461F69">
      <w:pPr>
        <w:pStyle w:val="Navadensplet"/>
        <w:numPr>
          <w:ilvl w:val="0"/>
          <w:numId w:val="3"/>
        </w:numPr>
        <w:spacing w:before="0" w:beforeAutospacing="0" w:after="0" w:afterAutospacing="0"/>
        <w:jc w:val="both"/>
        <w:rPr>
          <w:rFonts w:ascii="Georgia" w:hAnsi="Georgia" w:cs="Arial"/>
          <w:sz w:val="22"/>
          <w:szCs w:val="22"/>
        </w:rPr>
      </w:pPr>
      <w:r>
        <w:rPr>
          <w:rFonts w:ascii="Georgia" w:hAnsi="Georgia" w:cs="Arial"/>
          <w:sz w:val="22"/>
          <w:szCs w:val="22"/>
        </w:rPr>
        <w:t>VPOGLED V REZULTATE POKLICNE MATURE:</w:t>
      </w:r>
    </w:p>
    <w:p w:rsidR="006D19F0" w:rsidRDefault="006D19F0" w:rsidP="006D19F0">
      <w:pPr>
        <w:pStyle w:val="Navadensplet"/>
        <w:spacing w:before="0" w:beforeAutospacing="0" w:after="0" w:afterAutospacing="0"/>
        <w:jc w:val="both"/>
        <w:rPr>
          <w:rFonts w:ascii="Georgia" w:hAnsi="Georgia" w:cs="Arial"/>
          <w:sz w:val="22"/>
          <w:szCs w:val="22"/>
        </w:rPr>
      </w:pPr>
    </w:p>
    <w:p w:rsidR="006D19F0" w:rsidRDefault="00567884" w:rsidP="006D19F0">
      <w:pPr>
        <w:pStyle w:val="Navadensplet"/>
        <w:spacing w:before="0" w:beforeAutospacing="0" w:after="0" w:afterAutospacing="0"/>
        <w:jc w:val="both"/>
        <w:rPr>
          <w:rFonts w:ascii="Georgia" w:hAnsi="Georgia" w:cs="Arial"/>
          <w:sz w:val="22"/>
          <w:szCs w:val="22"/>
        </w:rPr>
      </w:pPr>
      <w:r>
        <w:rPr>
          <w:rFonts w:ascii="Georgia" w:hAnsi="Georgia" w:cs="Arial"/>
          <w:sz w:val="22"/>
          <w:szCs w:val="22"/>
        </w:rPr>
        <w:t>Udeleženec</w:t>
      </w:r>
      <w:r w:rsidR="00330406" w:rsidRPr="007875F4">
        <w:rPr>
          <w:rFonts w:ascii="Georgia" w:hAnsi="Georgia" w:cs="Arial"/>
          <w:sz w:val="22"/>
          <w:szCs w:val="22"/>
        </w:rPr>
        <w:t xml:space="preserve"> lahko v treh dneh po objavi rezultatov zahteva,</w:t>
      </w:r>
      <w:r w:rsidR="004C021A">
        <w:rPr>
          <w:rFonts w:ascii="Georgia" w:hAnsi="Georgia" w:cs="Arial"/>
          <w:sz w:val="22"/>
          <w:szCs w:val="22"/>
        </w:rPr>
        <w:t xml:space="preserve"> da mu šola omogoči vpogled v: </w:t>
      </w:r>
    </w:p>
    <w:p w:rsidR="006D19F0" w:rsidRDefault="00330406" w:rsidP="006D19F0">
      <w:pPr>
        <w:pStyle w:val="Navadensplet"/>
        <w:numPr>
          <w:ilvl w:val="0"/>
          <w:numId w:val="2"/>
        </w:numPr>
        <w:spacing w:before="0" w:beforeAutospacing="0" w:after="0" w:afterAutospacing="0"/>
        <w:jc w:val="both"/>
        <w:rPr>
          <w:rFonts w:ascii="Georgia" w:hAnsi="Georgia" w:cs="Arial"/>
          <w:sz w:val="22"/>
          <w:szCs w:val="22"/>
        </w:rPr>
      </w:pPr>
      <w:r w:rsidRPr="007875F4">
        <w:rPr>
          <w:rFonts w:ascii="Georgia" w:hAnsi="Georgia" w:cs="Arial"/>
          <w:sz w:val="22"/>
          <w:szCs w:val="22"/>
        </w:rPr>
        <w:t>izpitno dokumentacijo (izpitne pole, list za odgovore, ocenjevalni list, točkovn</w:t>
      </w:r>
      <w:r w:rsidR="006D19F0">
        <w:rPr>
          <w:rFonts w:ascii="Georgia" w:hAnsi="Georgia" w:cs="Arial"/>
          <w:sz w:val="22"/>
          <w:szCs w:val="22"/>
        </w:rPr>
        <w:t xml:space="preserve">ik in navodila za ocenjevanje) </w:t>
      </w:r>
      <w:r w:rsidR="004C021A">
        <w:rPr>
          <w:rFonts w:ascii="Georgia" w:hAnsi="Georgia" w:cs="Arial"/>
          <w:sz w:val="22"/>
          <w:szCs w:val="22"/>
        </w:rPr>
        <w:t xml:space="preserve">ali </w:t>
      </w:r>
    </w:p>
    <w:p w:rsidR="00330406" w:rsidRDefault="00330406" w:rsidP="006D19F0">
      <w:pPr>
        <w:pStyle w:val="Navadensplet"/>
        <w:numPr>
          <w:ilvl w:val="0"/>
          <w:numId w:val="2"/>
        </w:numPr>
        <w:spacing w:before="0" w:beforeAutospacing="0" w:after="0" w:afterAutospacing="0"/>
        <w:jc w:val="both"/>
        <w:rPr>
          <w:rFonts w:ascii="Georgia" w:hAnsi="Georgia" w:cs="Arial"/>
          <w:sz w:val="22"/>
          <w:szCs w:val="22"/>
        </w:rPr>
      </w:pPr>
      <w:r w:rsidRPr="007875F4">
        <w:rPr>
          <w:rFonts w:ascii="Georgia" w:hAnsi="Georgia" w:cs="Arial"/>
          <w:sz w:val="22"/>
          <w:szCs w:val="22"/>
        </w:rPr>
        <w:t xml:space="preserve">način izračuna izpitne ocene. </w:t>
      </w:r>
    </w:p>
    <w:p w:rsidR="00BD701D" w:rsidRDefault="00BD701D" w:rsidP="00BD701D">
      <w:pPr>
        <w:pStyle w:val="Navadensplet"/>
        <w:spacing w:before="0" w:beforeAutospacing="0" w:after="0" w:afterAutospacing="0"/>
        <w:jc w:val="both"/>
        <w:rPr>
          <w:rFonts w:ascii="Georgia" w:hAnsi="Georgia" w:cs="Arial"/>
          <w:sz w:val="22"/>
          <w:szCs w:val="22"/>
        </w:rPr>
      </w:pPr>
      <w:r>
        <w:rPr>
          <w:rFonts w:ascii="Georgia" w:hAnsi="Georgia" w:cs="Arial"/>
          <w:sz w:val="22"/>
          <w:szCs w:val="22"/>
        </w:rPr>
        <w:t>Datum vpogleda se določi na osnovi pisne vloge tajniku poklicne mature.</w:t>
      </w:r>
      <w:r w:rsidR="00304970">
        <w:rPr>
          <w:rFonts w:ascii="Georgia" w:hAnsi="Georgia" w:cs="Arial"/>
          <w:sz w:val="22"/>
          <w:szCs w:val="22"/>
        </w:rPr>
        <w:t xml:space="preserve"> Pred vpogledom mora kandidat poravnati stroške in sicer 20</w:t>
      </w:r>
      <w:r w:rsidR="00AF4AEF">
        <w:rPr>
          <w:rFonts w:ascii="Georgia" w:hAnsi="Georgia" w:cs="Arial"/>
          <w:sz w:val="22"/>
          <w:szCs w:val="22"/>
        </w:rPr>
        <w:t xml:space="preserve"> </w:t>
      </w:r>
      <w:r w:rsidR="00304970">
        <w:rPr>
          <w:rFonts w:ascii="Georgia" w:hAnsi="Georgia" w:cs="Arial"/>
          <w:sz w:val="22"/>
          <w:szCs w:val="22"/>
        </w:rPr>
        <w:t xml:space="preserve">€ za vpogled. Plačilni nalog prejme </w:t>
      </w:r>
      <w:r w:rsidR="00AF4AEF">
        <w:rPr>
          <w:rFonts w:ascii="Georgia" w:hAnsi="Georgia" w:cs="Arial"/>
          <w:sz w:val="22"/>
          <w:szCs w:val="22"/>
        </w:rPr>
        <w:t xml:space="preserve">udeleženec </w:t>
      </w:r>
      <w:r w:rsidR="00304970">
        <w:rPr>
          <w:rFonts w:ascii="Georgia" w:hAnsi="Georgia" w:cs="Arial"/>
          <w:sz w:val="22"/>
          <w:szCs w:val="22"/>
        </w:rPr>
        <w:t>na dom, dokazilo o plačilu pa mora prinesti s seboj na vpogled.</w:t>
      </w:r>
      <w:r w:rsidR="00AF4AEF">
        <w:rPr>
          <w:rFonts w:ascii="Georgia" w:hAnsi="Georgia" w:cs="Arial"/>
          <w:sz w:val="22"/>
          <w:szCs w:val="22"/>
        </w:rPr>
        <w:t xml:space="preserve"> </w:t>
      </w:r>
    </w:p>
    <w:p w:rsidR="006D19F0" w:rsidRDefault="006D19F0" w:rsidP="006D19F0">
      <w:pPr>
        <w:pStyle w:val="Navadensplet"/>
        <w:spacing w:before="0" w:beforeAutospacing="0" w:after="0" w:afterAutospacing="0"/>
        <w:jc w:val="both"/>
        <w:rPr>
          <w:rFonts w:ascii="Georgia" w:hAnsi="Georgia" w:cs="Arial"/>
          <w:sz w:val="22"/>
          <w:szCs w:val="22"/>
        </w:rPr>
      </w:pPr>
    </w:p>
    <w:p w:rsidR="006D19F0" w:rsidRDefault="006D19F0" w:rsidP="00461F69">
      <w:pPr>
        <w:pStyle w:val="Navadensplet"/>
        <w:numPr>
          <w:ilvl w:val="0"/>
          <w:numId w:val="3"/>
        </w:numPr>
        <w:spacing w:before="0" w:beforeAutospacing="0" w:after="0" w:afterAutospacing="0"/>
        <w:jc w:val="both"/>
        <w:rPr>
          <w:rFonts w:ascii="Georgia" w:hAnsi="Georgia" w:cs="Arial"/>
          <w:sz w:val="22"/>
          <w:szCs w:val="22"/>
        </w:rPr>
      </w:pPr>
      <w:r>
        <w:rPr>
          <w:rFonts w:ascii="Georgia" w:hAnsi="Georgia" w:cs="Arial"/>
          <w:sz w:val="22"/>
          <w:szCs w:val="22"/>
        </w:rPr>
        <w:t>UGOVOR NA REZULTATE POKLICNE MATURE</w:t>
      </w:r>
    </w:p>
    <w:p w:rsidR="004C021A" w:rsidRPr="007875F4" w:rsidRDefault="004C021A" w:rsidP="00567884">
      <w:pPr>
        <w:pStyle w:val="Navadensplet"/>
        <w:spacing w:before="0" w:beforeAutospacing="0" w:after="0" w:afterAutospacing="0"/>
        <w:jc w:val="both"/>
        <w:rPr>
          <w:rFonts w:ascii="Georgia" w:hAnsi="Georgia" w:cs="Arial"/>
          <w:sz w:val="22"/>
          <w:szCs w:val="22"/>
        </w:rPr>
      </w:pPr>
    </w:p>
    <w:p w:rsidR="00330406" w:rsidRDefault="00567884" w:rsidP="0029163B">
      <w:pPr>
        <w:pStyle w:val="Navadensplet"/>
        <w:spacing w:before="0" w:beforeAutospacing="0" w:after="0" w:afterAutospacing="0"/>
        <w:jc w:val="both"/>
        <w:rPr>
          <w:rFonts w:ascii="Georgia" w:hAnsi="Georgia" w:cs="Arial"/>
          <w:sz w:val="22"/>
          <w:szCs w:val="22"/>
        </w:rPr>
      </w:pPr>
      <w:r>
        <w:rPr>
          <w:rFonts w:ascii="Georgia" w:hAnsi="Georgia" w:cs="Arial"/>
          <w:sz w:val="22"/>
          <w:szCs w:val="22"/>
        </w:rPr>
        <w:t>Udeleženec</w:t>
      </w:r>
      <w:r w:rsidR="004C021A">
        <w:rPr>
          <w:rFonts w:ascii="Georgia" w:hAnsi="Georgia" w:cs="Arial"/>
          <w:sz w:val="22"/>
          <w:szCs w:val="22"/>
        </w:rPr>
        <w:t xml:space="preserve"> lahko </w:t>
      </w:r>
      <w:r w:rsidR="00330406" w:rsidRPr="007875F4">
        <w:rPr>
          <w:rFonts w:ascii="Georgia" w:hAnsi="Georgia" w:cs="Arial"/>
          <w:sz w:val="22"/>
          <w:szCs w:val="22"/>
        </w:rPr>
        <w:t>najkasneje naslednji dan po vpogledu vloži na šolsko maturitetno komis</w:t>
      </w:r>
      <w:r w:rsidR="004C021A">
        <w:rPr>
          <w:rFonts w:ascii="Georgia" w:hAnsi="Georgia" w:cs="Arial"/>
          <w:sz w:val="22"/>
          <w:szCs w:val="22"/>
        </w:rPr>
        <w:t xml:space="preserve">ijo obrazložen pisni ugovor na </w:t>
      </w:r>
      <w:r w:rsidR="00330406" w:rsidRPr="007875F4">
        <w:rPr>
          <w:rFonts w:ascii="Georgia" w:hAnsi="Georgia" w:cs="Arial"/>
          <w:sz w:val="22"/>
          <w:szCs w:val="22"/>
        </w:rPr>
        <w:t xml:space="preserve">oceno ali način izračuna izpitne ocene. </w:t>
      </w:r>
      <w:r w:rsidR="00AF4AEF">
        <w:rPr>
          <w:rFonts w:ascii="Georgia" w:hAnsi="Georgia" w:cs="Arial"/>
          <w:sz w:val="22"/>
          <w:szCs w:val="22"/>
        </w:rPr>
        <w:t>Stroški ugovora na oceno znašajo 33 € na maturitetni predmet in se udeležencu v primeru ustreznosti ugovora vrnejo na njegov TRR.</w:t>
      </w:r>
    </w:p>
    <w:p w:rsidR="00CA7CCD" w:rsidRDefault="00CA7CCD" w:rsidP="0029163B">
      <w:pPr>
        <w:pStyle w:val="Navadensplet"/>
        <w:spacing w:before="0" w:beforeAutospacing="0" w:after="0" w:afterAutospacing="0"/>
        <w:jc w:val="both"/>
        <w:rPr>
          <w:rFonts w:ascii="Georgia" w:hAnsi="Georgia" w:cs="Arial"/>
          <w:sz w:val="22"/>
          <w:szCs w:val="22"/>
        </w:rPr>
      </w:pPr>
    </w:p>
    <w:p w:rsidR="00461F69" w:rsidRDefault="00461F69" w:rsidP="00461F69">
      <w:pPr>
        <w:pStyle w:val="Navadensplet"/>
        <w:numPr>
          <w:ilvl w:val="0"/>
          <w:numId w:val="3"/>
        </w:numPr>
        <w:spacing w:before="0" w:beforeAutospacing="0" w:after="0" w:afterAutospacing="0"/>
        <w:jc w:val="both"/>
        <w:rPr>
          <w:rFonts w:ascii="Georgia" w:hAnsi="Georgia" w:cs="Arial"/>
          <w:sz w:val="22"/>
          <w:szCs w:val="22"/>
        </w:rPr>
      </w:pPr>
      <w:r>
        <w:rPr>
          <w:rFonts w:ascii="Georgia" w:hAnsi="Georgia" w:cs="Arial"/>
          <w:sz w:val="22"/>
          <w:szCs w:val="22"/>
        </w:rPr>
        <w:t>PRAVILNIK O POKLICNI MATURI</w:t>
      </w:r>
    </w:p>
    <w:p w:rsidR="00461F69" w:rsidRDefault="00461F69" w:rsidP="00461F69">
      <w:pPr>
        <w:pStyle w:val="Navadensplet"/>
        <w:spacing w:before="0" w:beforeAutospacing="0" w:after="0" w:afterAutospacing="0"/>
        <w:ind w:left="720"/>
        <w:jc w:val="both"/>
        <w:rPr>
          <w:rFonts w:ascii="Georgia" w:hAnsi="Georgia" w:cs="Arial"/>
          <w:sz w:val="22"/>
          <w:szCs w:val="22"/>
        </w:rPr>
      </w:pPr>
    </w:p>
    <w:p w:rsidR="00461F69" w:rsidRDefault="00461F69" w:rsidP="00461F69">
      <w:pPr>
        <w:pStyle w:val="Navadensplet"/>
        <w:spacing w:before="0" w:beforeAutospacing="0" w:after="0" w:afterAutospacing="0"/>
        <w:jc w:val="both"/>
        <w:rPr>
          <w:rFonts w:ascii="Georgia" w:hAnsi="Georgia" w:cs="Arial"/>
          <w:sz w:val="22"/>
          <w:szCs w:val="22"/>
        </w:rPr>
      </w:pPr>
      <w:r>
        <w:rPr>
          <w:rFonts w:ascii="Georgia" w:hAnsi="Georgia" w:cs="Arial"/>
          <w:sz w:val="22"/>
          <w:szCs w:val="22"/>
        </w:rPr>
        <w:t>Pravilnik o poklicni maturi in druge informacije so na spletni strani Republiškega izpitnega centra:</w:t>
      </w:r>
    </w:p>
    <w:p w:rsidR="00461F69" w:rsidRDefault="00BD132D" w:rsidP="00461F69">
      <w:pPr>
        <w:pStyle w:val="Navadensplet"/>
        <w:spacing w:before="0" w:beforeAutospacing="0" w:after="0" w:afterAutospacing="0"/>
        <w:jc w:val="both"/>
      </w:pPr>
      <w:hyperlink r:id="rId12" w:history="1">
        <w:r w:rsidR="00BE28E4" w:rsidRPr="002E6762">
          <w:rPr>
            <w:rStyle w:val="Hiperpovezava"/>
          </w:rPr>
          <w:t>https://www.ric.si/poklicna-matura/splosne-informacije/</w:t>
        </w:r>
      </w:hyperlink>
    </w:p>
    <w:p w:rsidR="00BE28E4" w:rsidRDefault="00BE28E4" w:rsidP="00461F69">
      <w:pPr>
        <w:pStyle w:val="Navadensplet"/>
        <w:spacing w:before="0" w:beforeAutospacing="0" w:after="0" w:afterAutospacing="0"/>
        <w:jc w:val="both"/>
        <w:rPr>
          <w:rFonts w:ascii="Georgia" w:hAnsi="Georgia" w:cs="Arial"/>
          <w:sz w:val="22"/>
          <w:szCs w:val="22"/>
        </w:rPr>
      </w:pPr>
    </w:p>
    <w:p w:rsidR="00461F69" w:rsidRDefault="00461F69" w:rsidP="00461F69">
      <w:pPr>
        <w:pStyle w:val="Navadensplet"/>
        <w:spacing w:before="0" w:beforeAutospacing="0" w:after="0" w:afterAutospacing="0"/>
        <w:jc w:val="both"/>
        <w:rPr>
          <w:rFonts w:ascii="Georgia" w:hAnsi="Georgia" w:cs="Arial"/>
          <w:sz w:val="22"/>
          <w:szCs w:val="22"/>
        </w:rPr>
      </w:pPr>
    </w:p>
    <w:p w:rsidR="00461F69" w:rsidRPr="00461F69" w:rsidRDefault="00461F69" w:rsidP="00461F69">
      <w:pPr>
        <w:pStyle w:val="Navadensplet"/>
        <w:spacing w:before="0" w:beforeAutospacing="0" w:after="0" w:afterAutospacing="0"/>
        <w:jc w:val="both"/>
        <w:rPr>
          <w:rFonts w:ascii="Georgia" w:hAnsi="Georgia" w:cs="Arial"/>
          <w:sz w:val="22"/>
          <w:szCs w:val="22"/>
        </w:rPr>
      </w:pPr>
      <w:r>
        <w:rPr>
          <w:rFonts w:ascii="Georgia" w:hAnsi="Georgia" w:cs="Arial"/>
          <w:sz w:val="22"/>
          <w:szCs w:val="22"/>
        </w:rPr>
        <w:tab/>
      </w:r>
      <w:r>
        <w:rPr>
          <w:rFonts w:ascii="Georgia" w:hAnsi="Georgia" w:cs="Arial"/>
          <w:sz w:val="22"/>
          <w:szCs w:val="22"/>
        </w:rPr>
        <w:tab/>
      </w:r>
      <w:r>
        <w:rPr>
          <w:rFonts w:ascii="Georgia" w:hAnsi="Georgia" w:cs="Arial"/>
          <w:sz w:val="22"/>
          <w:szCs w:val="22"/>
        </w:rPr>
        <w:tab/>
      </w:r>
      <w:r>
        <w:rPr>
          <w:rFonts w:ascii="Georgia" w:hAnsi="Georgia" w:cs="Arial"/>
          <w:sz w:val="22"/>
          <w:szCs w:val="22"/>
        </w:rPr>
        <w:tab/>
      </w:r>
      <w:r>
        <w:rPr>
          <w:rFonts w:ascii="Georgia" w:hAnsi="Georgia" w:cs="Arial"/>
          <w:sz w:val="22"/>
          <w:szCs w:val="22"/>
        </w:rPr>
        <w:tab/>
      </w:r>
      <w:r>
        <w:rPr>
          <w:rFonts w:ascii="Georgia" w:hAnsi="Georgia" w:cs="Arial"/>
          <w:sz w:val="22"/>
          <w:szCs w:val="22"/>
        </w:rPr>
        <w:tab/>
      </w:r>
      <w:r>
        <w:rPr>
          <w:rFonts w:ascii="Georgia" w:hAnsi="Georgia" w:cs="Arial"/>
          <w:sz w:val="22"/>
          <w:szCs w:val="22"/>
        </w:rPr>
        <w:tab/>
      </w:r>
      <w:r>
        <w:rPr>
          <w:rFonts w:ascii="Georgia" w:hAnsi="Georgia" w:cs="Arial"/>
          <w:sz w:val="22"/>
          <w:szCs w:val="22"/>
        </w:rPr>
        <w:tab/>
      </w:r>
      <w:r>
        <w:rPr>
          <w:rFonts w:ascii="Georgia" w:hAnsi="Georgia" w:cs="Arial"/>
          <w:sz w:val="22"/>
          <w:szCs w:val="22"/>
        </w:rPr>
        <w:tab/>
        <w:t>IZOBRAŽEVANJE ODRASLIH</w:t>
      </w:r>
    </w:p>
    <w:sectPr w:rsidR="00461F69" w:rsidRPr="00461F69" w:rsidSect="0029163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CA3"/>
    <w:multiLevelType w:val="hybridMultilevel"/>
    <w:tmpl w:val="D0967F4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70D622A"/>
    <w:multiLevelType w:val="hybridMultilevel"/>
    <w:tmpl w:val="8F6A621A"/>
    <w:lvl w:ilvl="0" w:tplc="B7CCC27C">
      <w:start w:val="5"/>
      <w:numFmt w:val="bullet"/>
      <w:lvlText w:val="-"/>
      <w:lvlJc w:val="left"/>
      <w:pPr>
        <w:ind w:left="720" w:hanging="360"/>
      </w:pPr>
      <w:rPr>
        <w:rFonts w:ascii="Georgia" w:eastAsia="Times New Roman" w:hAnsi="Georg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43C15D0"/>
    <w:multiLevelType w:val="hybridMultilevel"/>
    <w:tmpl w:val="09D489A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AFC0FD9"/>
    <w:multiLevelType w:val="hybridMultilevel"/>
    <w:tmpl w:val="D0967F4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9C25AF9"/>
    <w:multiLevelType w:val="hybridMultilevel"/>
    <w:tmpl w:val="9C920356"/>
    <w:lvl w:ilvl="0" w:tplc="7EB8F7F2">
      <w:start w:val="9"/>
      <w:numFmt w:val="bullet"/>
      <w:lvlText w:val="-"/>
      <w:lvlJc w:val="left"/>
      <w:pPr>
        <w:ind w:left="3920" w:hanging="360"/>
      </w:pPr>
      <w:rPr>
        <w:rFonts w:ascii="Georgia" w:eastAsia="Calibri" w:hAnsi="Georgia" w:cs="Times New Roman" w:hint="default"/>
      </w:rPr>
    </w:lvl>
    <w:lvl w:ilvl="1" w:tplc="04240003">
      <w:start w:val="1"/>
      <w:numFmt w:val="bullet"/>
      <w:lvlText w:val="o"/>
      <w:lvlJc w:val="left"/>
      <w:pPr>
        <w:ind w:left="4640" w:hanging="360"/>
      </w:pPr>
      <w:rPr>
        <w:rFonts w:ascii="Courier New" w:hAnsi="Courier New" w:cs="Courier New" w:hint="default"/>
      </w:rPr>
    </w:lvl>
    <w:lvl w:ilvl="2" w:tplc="04240005" w:tentative="1">
      <w:start w:val="1"/>
      <w:numFmt w:val="bullet"/>
      <w:lvlText w:val=""/>
      <w:lvlJc w:val="left"/>
      <w:pPr>
        <w:ind w:left="5360" w:hanging="360"/>
      </w:pPr>
      <w:rPr>
        <w:rFonts w:ascii="Wingdings" w:hAnsi="Wingdings" w:hint="default"/>
      </w:rPr>
    </w:lvl>
    <w:lvl w:ilvl="3" w:tplc="04240001" w:tentative="1">
      <w:start w:val="1"/>
      <w:numFmt w:val="bullet"/>
      <w:lvlText w:val=""/>
      <w:lvlJc w:val="left"/>
      <w:pPr>
        <w:ind w:left="6080" w:hanging="360"/>
      </w:pPr>
      <w:rPr>
        <w:rFonts w:ascii="Symbol" w:hAnsi="Symbol" w:hint="default"/>
      </w:rPr>
    </w:lvl>
    <w:lvl w:ilvl="4" w:tplc="04240003" w:tentative="1">
      <w:start w:val="1"/>
      <w:numFmt w:val="bullet"/>
      <w:lvlText w:val="o"/>
      <w:lvlJc w:val="left"/>
      <w:pPr>
        <w:ind w:left="6800" w:hanging="360"/>
      </w:pPr>
      <w:rPr>
        <w:rFonts w:ascii="Courier New" w:hAnsi="Courier New" w:cs="Courier New" w:hint="default"/>
      </w:rPr>
    </w:lvl>
    <w:lvl w:ilvl="5" w:tplc="04240005" w:tentative="1">
      <w:start w:val="1"/>
      <w:numFmt w:val="bullet"/>
      <w:lvlText w:val=""/>
      <w:lvlJc w:val="left"/>
      <w:pPr>
        <w:ind w:left="7520" w:hanging="360"/>
      </w:pPr>
      <w:rPr>
        <w:rFonts w:ascii="Wingdings" w:hAnsi="Wingdings" w:hint="default"/>
      </w:rPr>
    </w:lvl>
    <w:lvl w:ilvl="6" w:tplc="04240001" w:tentative="1">
      <w:start w:val="1"/>
      <w:numFmt w:val="bullet"/>
      <w:lvlText w:val=""/>
      <w:lvlJc w:val="left"/>
      <w:pPr>
        <w:ind w:left="8240" w:hanging="360"/>
      </w:pPr>
      <w:rPr>
        <w:rFonts w:ascii="Symbol" w:hAnsi="Symbol" w:hint="default"/>
      </w:rPr>
    </w:lvl>
    <w:lvl w:ilvl="7" w:tplc="04240003" w:tentative="1">
      <w:start w:val="1"/>
      <w:numFmt w:val="bullet"/>
      <w:lvlText w:val="o"/>
      <w:lvlJc w:val="left"/>
      <w:pPr>
        <w:ind w:left="8960" w:hanging="360"/>
      </w:pPr>
      <w:rPr>
        <w:rFonts w:ascii="Courier New" w:hAnsi="Courier New" w:cs="Courier New" w:hint="default"/>
      </w:rPr>
    </w:lvl>
    <w:lvl w:ilvl="8" w:tplc="04240005" w:tentative="1">
      <w:start w:val="1"/>
      <w:numFmt w:val="bullet"/>
      <w:lvlText w:val=""/>
      <w:lvlJc w:val="left"/>
      <w:pPr>
        <w:ind w:left="96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406"/>
    <w:rsid w:val="000019B9"/>
    <w:rsid w:val="00022DF0"/>
    <w:rsid w:val="000329A5"/>
    <w:rsid w:val="00064013"/>
    <w:rsid w:val="001224E3"/>
    <w:rsid w:val="00143EB8"/>
    <w:rsid w:val="001D5017"/>
    <w:rsid w:val="00207523"/>
    <w:rsid w:val="002141E1"/>
    <w:rsid w:val="0029163B"/>
    <w:rsid w:val="002B6D02"/>
    <w:rsid w:val="00304970"/>
    <w:rsid w:val="00310391"/>
    <w:rsid w:val="00320FE9"/>
    <w:rsid w:val="00330406"/>
    <w:rsid w:val="00330D8F"/>
    <w:rsid w:val="0035311A"/>
    <w:rsid w:val="00384F1C"/>
    <w:rsid w:val="003F572B"/>
    <w:rsid w:val="00425D6B"/>
    <w:rsid w:val="00461F69"/>
    <w:rsid w:val="004A63B7"/>
    <w:rsid w:val="004B4A47"/>
    <w:rsid w:val="004C021A"/>
    <w:rsid w:val="0052481A"/>
    <w:rsid w:val="00553F83"/>
    <w:rsid w:val="00557508"/>
    <w:rsid w:val="00567884"/>
    <w:rsid w:val="00660448"/>
    <w:rsid w:val="00682FD5"/>
    <w:rsid w:val="00696888"/>
    <w:rsid w:val="006B31D6"/>
    <w:rsid w:val="006D19F0"/>
    <w:rsid w:val="006E5A0C"/>
    <w:rsid w:val="00725EFC"/>
    <w:rsid w:val="00730048"/>
    <w:rsid w:val="007875F4"/>
    <w:rsid w:val="007B390A"/>
    <w:rsid w:val="00803590"/>
    <w:rsid w:val="00807551"/>
    <w:rsid w:val="00837DFD"/>
    <w:rsid w:val="00881A1D"/>
    <w:rsid w:val="008D6433"/>
    <w:rsid w:val="00931428"/>
    <w:rsid w:val="009B03CD"/>
    <w:rsid w:val="009D2D64"/>
    <w:rsid w:val="009D67AA"/>
    <w:rsid w:val="00A17102"/>
    <w:rsid w:val="00A32E84"/>
    <w:rsid w:val="00A55C0F"/>
    <w:rsid w:val="00A74435"/>
    <w:rsid w:val="00AB452C"/>
    <w:rsid w:val="00AC2660"/>
    <w:rsid w:val="00AC640A"/>
    <w:rsid w:val="00AD41E2"/>
    <w:rsid w:val="00AF4AEF"/>
    <w:rsid w:val="00B30483"/>
    <w:rsid w:val="00B61ADF"/>
    <w:rsid w:val="00BD132D"/>
    <w:rsid w:val="00BD701D"/>
    <w:rsid w:val="00BE28E4"/>
    <w:rsid w:val="00BE51FD"/>
    <w:rsid w:val="00C00B65"/>
    <w:rsid w:val="00C05429"/>
    <w:rsid w:val="00C4517A"/>
    <w:rsid w:val="00CA215E"/>
    <w:rsid w:val="00CA7CCD"/>
    <w:rsid w:val="00E12BBF"/>
    <w:rsid w:val="00E735C3"/>
    <w:rsid w:val="00EB10A4"/>
    <w:rsid w:val="00EC423C"/>
    <w:rsid w:val="00F14F61"/>
    <w:rsid w:val="00FA448A"/>
    <w:rsid w:val="00FE36F3"/>
    <w:rsid w:val="00FE5DAA"/>
    <w:rsid w:val="00FF493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CB46B"/>
  <w15:chartTrackingRefBased/>
  <w15:docId w15:val="{65E61EC8-4157-47E6-84A2-E46943E07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33040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esegmentt">
    <w:name w:val="esegment_t"/>
    <w:basedOn w:val="Navaden"/>
    <w:rsid w:val="0033040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esegmenth4">
    <w:name w:val="esegment_h4"/>
    <w:basedOn w:val="Navaden"/>
    <w:rsid w:val="0033040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esegmentc1">
    <w:name w:val="esegment_c1"/>
    <w:basedOn w:val="Navaden"/>
    <w:rsid w:val="0033040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esegmentp1">
    <w:name w:val="esegment_p1"/>
    <w:basedOn w:val="Navaden"/>
    <w:rsid w:val="00330406"/>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unhideWhenUsed/>
    <w:rsid w:val="007875F4"/>
    <w:rPr>
      <w:color w:val="0563C1" w:themeColor="hyperlink"/>
      <w:u w:val="single"/>
    </w:rPr>
  </w:style>
  <w:style w:type="table" w:styleId="Tabelamrea">
    <w:name w:val="Table Grid"/>
    <w:basedOn w:val="Navadnatabela"/>
    <w:uiPriority w:val="39"/>
    <w:rsid w:val="00384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4C021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C021A"/>
    <w:rPr>
      <w:rFonts w:ascii="Segoe UI" w:hAnsi="Segoe UI" w:cs="Segoe UI"/>
      <w:sz w:val="18"/>
      <w:szCs w:val="18"/>
    </w:rPr>
  </w:style>
  <w:style w:type="paragraph" w:styleId="Odstavekseznama">
    <w:name w:val="List Paragraph"/>
    <w:basedOn w:val="Navaden"/>
    <w:uiPriority w:val="34"/>
    <w:qFormat/>
    <w:rsid w:val="00FF4937"/>
    <w:pPr>
      <w:ind w:left="720"/>
      <w:contextualSpacing/>
    </w:pPr>
  </w:style>
  <w:style w:type="character" w:customStyle="1" w:styleId="highlight">
    <w:name w:val="highlight"/>
    <w:basedOn w:val="Privzetapisavaodstavka"/>
    <w:rsid w:val="00682FD5"/>
  </w:style>
  <w:style w:type="character" w:styleId="SledenaHiperpovezava">
    <w:name w:val="FollowedHyperlink"/>
    <w:basedOn w:val="Privzetapisavaodstavka"/>
    <w:uiPriority w:val="99"/>
    <w:semiHidden/>
    <w:unhideWhenUsed/>
    <w:rsid w:val="00022D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10277">
      <w:bodyDiv w:val="1"/>
      <w:marLeft w:val="0"/>
      <w:marRight w:val="0"/>
      <w:marTop w:val="0"/>
      <w:marBottom w:val="0"/>
      <w:divBdr>
        <w:top w:val="none" w:sz="0" w:space="0" w:color="auto"/>
        <w:left w:val="none" w:sz="0" w:space="0" w:color="auto"/>
        <w:bottom w:val="none" w:sz="0" w:space="0" w:color="auto"/>
        <w:right w:val="none" w:sz="0" w:space="0" w:color="auto"/>
      </w:divBdr>
      <w:divsChild>
        <w:div w:id="1724786826">
          <w:marLeft w:val="0"/>
          <w:marRight w:val="0"/>
          <w:marTop w:val="0"/>
          <w:marBottom w:val="0"/>
          <w:divBdr>
            <w:top w:val="none" w:sz="0" w:space="0" w:color="auto"/>
            <w:left w:val="none" w:sz="0" w:space="0" w:color="auto"/>
            <w:bottom w:val="none" w:sz="0" w:space="0" w:color="auto"/>
            <w:right w:val="none" w:sz="0" w:space="0" w:color="auto"/>
          </w:divBdr>
        </w:div>
        <w:div w:id="1427387294">
          <w:marLeft w:val="0"/>
          <w:marRight w:val="0"/>
          <w:marTop w:val="0"/>
          <w:marBottom w:val="0"/>
          <w:divBdr>
            <w:top w:val="none" w:sz="0" w:space="0" w:color="auto"/>
            <w:left w:val="none" w:sz="0" w:space="0" w:color="auto"/>
            <w:bottom w:val="none" w:sz="0" w:space="0" w:color="auto"/>
            <w:right w:val="none" w:sz="0" w:space="0" w:color="auto"/>
          </w:divBdr>
        </w:div>
        <w:div w:id="1340932102">
          <w:marLeft w:val="0"/>
          <w:marRight w:val="0"/>
          <w:marTop w:val="0"/>
          <w:marBottom w:val="0"/>
          <w:divBdr>
            <w:top w:val="none" w:sz="0" w:space="0" w:color="auto"/>
            <w:left w:val="none" w:sz="0" w:space="0" w:color="auto"/>
            <w:bottom w:val="none" w:sz="0" w:space="0" w:color="auto"/>
            <w:right w:val="none" w:sz="0" w:space="0" w:color="auto"/>
          </w:divBdr>
        </w:div>
        <w:div w:id="1831828124">
          <w:marLeft w:val="0"/>
          <w:marRight w:val="0"/>
          <w:marTop w:val="0"/>
          <w:marBottom w:val="0"/>
          <w:divBdr>
            <w:top w:val="none" w:sz="0" w:space="0" w:color="auto"/>
            <w:left w:val="none" w:sz="0" w:space="0" w:color="auto"/>
            <w:bottom w:val="none" w:sz="0" w:space="0" w:color="auto"/>
            <w:right w:val="none" w:sz="0" w:space="0" w:color="auto"/>
          </w:divBdr>
        </w:div>
        <w:div w:id="1300455333">
          <w:marLeft w:val="0"/>
          <w:marRight w:val="0"/>
          <w:marTop w:val="0"/>
          <w:marBottom w:val="0"/>
          <w:divBdr>
            <w:top w:val="none" w:sz="0" w:space="0" w:color="auto"/>
            <w:left w:val="none" w:sz="0" w:space="0" w:color="auto"/>
            <w:bottom w:val="none" w:sz="0" w:space="0" w:color="auto"/>
            <w:right w:val="none" w:sz="0" w:space="0" w:color="auto"/>
          </w:divBdr>
        </w:div>
        <w:div w:id="1911959127">
          <w:marLeft w:val="0"/>
          <w:marRight w:val="0"/>
          <w:marTop w:val="0"/>
          <w:marBottom w:val="0"/>
          <w:divBdr>
            <w:top w:val="none" w:sz="0" w:space="0" w:color="auto"/>
            <w:left w:val="none" w:sz="0" w:space="0" w:color="auto"/>
            <w:bottom w:val="none" w:sz="0" w:space="0" w:color="auto"/>
            <w:right w:val="none" w:sz="0" w:space="0" w:color="auto"/>
          </w:divBdr>
        </w:div>
        <w:div w:id="1668828789">
          <w:marLeft w:val="0"/>
          <w:marRight w:val="0"/>
          <w:marTop w:val="0"/>
          <w:marBottom w:val="0"/>
          <w:divBdr>
            <w:top w:val="none" w:sz="0" w:space="0" w:color="auto"/>
            <w:left w:val="none" w:sz="0" w:space="0" w:color="auto"/>
            <w:bottom w:val="none" w:sz="0" w:space="0" w:color="auto"/>
            <w:right w:val="none" w:sz="0" w:space="0" w:color="auto"/>
          </w:divBdr>
        </w:div>
        <w:div w:id="118034258">
          <w:marLeft w:val="0"/>
          <w:marRight w:val="0"/>
          <w:marTop w:val="0"/>
          <w:marBottom w:val="0"/>
          <w:divBdr>
            <w:top w:val="none" w:sz="0" w:space="0" w:color="auto"/>
            <w:left w:val="none" w:sz="0" w:space="0" w:color="auto"/>
            <w:bottom w:val="none" w:sz="0" w:space="0" w:color="auto"/>
            <w:right w:val="none" w:sz="0" w:space="0" w:color="auto"/>
          </w:divBdr>
        </w:div>
        <w:div w:id="1301960902">
          <w:marLeft w:val="0"/>
          <w:marRight w:val="0"/>
          <w:marTop w:val="0"/>
          <w:marBottom w:val="0"/>
          <w:divBdr>
            <w:top w:val="none" w:sz="0" w:space="0" w:color="auto"/>
            <w:left w:val="none" w:sz="0" w:space="0" w:color="auto"/>
            <w:bottom w:val="none" w:sz="0" w:space="0" w:color="auto"/>
            <w:right w:val="none" w:sz="0" w:space="0" w:color="auto"/>
          </w:divBdr>
        </w:div>
        <w:div w:id="1218784983">
          <w:marLeft w:val="0"/>
          <w:marRight w:val="0"/>
          <w:marTop w:val="0"/>
          <w:marBottom w:val="0"/>
          <w:divBdr>
            <w:top w:val="none" w:sz="0" w:space="0" w:color="auto"/>
            <w:left w:val="none" w:sz="0" w:space="0" w:color="auto"/>
            <w:bottom w:val="none" w:sz="0" w:space="0" w:color="auto"/>
            <w:right w:val="none" w:sz="0" w:space="0" w:color="auto"/>
          </w:divBdr>
        </w:div>
        <w:div w:id="158619449">
          <w:marLeft w:val="0"/>
          <w:marRight w:val="0"/>
          <w:marTop w:val="0"/>
          <w:marBottom w:val="0"/>
          <w:divBdr>
            <w:top w:val="none" w:sz="0" w:space="0" w:color="auto"/>
            <w:left w:val="none" w:sz="0" w:space="0" w:color="auto"/>
            <w:bottom w:val="none" w:sz="0" w:space="0" w:color="auto"/>
            <w:right w:val="none" w:sz="0" w:space="0" w:color="auto"/>
          </w:divBdr>
        </w:div>
        <w:div w:id="1080638810">
          <w:marLeft w:val="0"/>
          <w:marRight w:val="0"/>
          <w:marTop w:val="0"/>
          <w:marBottom w:val="0"/>
          <w:divBdr>
            <w:top w:val="none" w:sz="0" w:space="0" w:color="auto"/>
            <w:left w:val="none" w:sz="0" w:space="0" w:color="auto"/>
            <w:bottom w:val="none" w:sz="0" w:space="0" w:color="auto"/>
            <w:right w:val="none" w:sz="0" w:space="0" w:color="auto"/>
          </w:divBdr>
        </w:div>
        <w:div w:id="931595787">
          <w:marLeft w:val="0"/>
          <w:marRight w:val="0"/>
          <w:marTop w:val="0"/>
          <w:marBottom w:val="0"/>
          <w:divBdr>
            <w:top w:val="none" w:sz="0" w:space="0" w:color="auto"/>
            <w:left w:val="none" w:sz="0" w:space="0" w:color="auto"/>
            <w:bottom w:val="none" w:sz="0" w:space="0" w:color="auto"/>
            <w:right w:val="none" w:sz="0" w:space="0" w:color="auto"/>
          </w:divBdr>
        </w:div>
        <w:div w:id="1592468096">
          <w:marLeft w:val="0"/>
          <w:marRight w:val="0"/>
          <w:marTop w:val="0"/>
          <w:marBottom w:val="0"/>
          <w:divBdr>
            <w:top w:val="none" w:sz="0" w:space="0" w:color="auto"/>
            <w:left w:val="none" w:sz="0" w:space="0" w:color="auto"/>
            <w:bottom w:val="none" w:sz="0" w:space="0" w:color="auto"/>
            <w:right w:val="none" w:sz="0" w:space="0" w:color="auto"/>
          </w:divBdr>
        </w:div>
        <w:div w:id="663624820">
          <w:marLeft w:val="0"/>
          <w:marRight w:val="0"/>
          <w:marTop w:val="0"/>
          <w:marBottom w:val="0"/>
          <w:divBdr>
            <w:top w:val="none" w:sz="0" w:space="0" w:color="auto"/>
            <w:left w:val="none" w:sz="0" w:space="0" w:color="auto"/>
            <w:bottom w:val="none" w:sz="0" w:space="0" w:color="auto"/>
            <w:right w:val="none" w:sz="0" w:space="0" w:color="auto"/>
          </w:divBdr>
        </w:div>
        <w:div w:id="241330689">
          <w:marLeft w:val="0"/>
          <w:marRight w:val="0"/>
          <w:marTop w:val="0"/>
          <w:marBottom w:val="0"/>
          <w:divBdr>
            <w:top w:val="none" w:sz="0" w:space="0" w:color="auto"/>
            <w:left w:val="none" w:sz="0" w:space="0" w:color="auto"/>
            <w:bottom w:val="none" w:sz="0" w:space="0" w:color="auto"/>
            <w:right w:val="none" w:sz="0" w:space="0" w:color="auto"/>
          </w:divBdr>
        </w:div>
        <w:div w:id="1097553362">
          <w:marLeft w:val="0"/>
          <w:marRight w:val="0"/>
          <w:marTop w:val="0"/>
          <w:marBottom w:val="0"/>
          <w:divBdr>
            <w:top w:val="none" w:sz="0" w:space="0" w:color="auto"/>
            <w:left w:val="none" w:sz="0" w:space="0" w:color="auto"/>
            <w:bottom w:val="none" w:sz="0" w:space="0" w:color="auto"/>
            <w:right w:val="none" w:sz="0" w:space="0" w:color="auto"/>
          </w:divBdr>
        </w:div>
        <w:div w:id="226653903">
          <w:marLeft w:val="0"/>
          <w:marRight w:val="0"/>
          <w:marTop w:val="0"/>
          <w:marBottom w:val="0"/>
          <w:divBdr>
            <w:top w:val="none" w:sz="0" w:space="0" w:color="auto"/>
            <w:left w:val="none" w:sz="0" w:space="0" w:color="auto"/>
            <w:bottom w:val="none" w:sz="0" w:space="0" w:color="auto"/>
            <w:right w:val="none" w:sz="0" w:space="0" w:color="auto"/>
          </w:divBdr>
        </w:div>
        <w:div w:id="2115788014">
          <w:marLeft w:val="0"/>
          <w:marRight w:val="0"/>
          <w:marTop w:val="0"/>
          <w:marBottom w:val="0"/>
          <w:divBdr>
            <w:top w:val="none" w:sz="0" w:space="0" w:color="auto"/>
            <w:left w:val="none" w:sz="0" w:space="0" w:color="auto"/>
            <w:bottom w:val="none" w:sz="0" w:space="0" w:color="auto"/>
            <w:right w:val="none" w:sz="0" w:space="0" w:color="auto"/>
          </w:divBdr>
        </w:div>
        <w:div w:id="787432781">
          <w:marLeft w:val="0"/>
          <w:marRight w:val="0"/>
          <w:marTop w:val="0"/>
          <w:marBottom w:val="0"/>
          <w:divBdr>
            <w:top w:val="none" w:sz="0" w:space="0" w:color="auto"/>
            <w:left w:val="none" w:sz="0" w:space="0" w:color="auto"/>
            <w:bottom w:val="none" w:sz="0" w:space="0" w:color="auto"/>
            <w:right w:val="none" w:sz="0" w:space="0" w:color="auto"/>
          </w:divBdr>
        </w:div>
        <w:div w:id="697782448">
          <w:marLeft w:val="0"/>
          <w:marRight w:val="0"/>
          <w:marTop w:val="0"/>
          <w:marBottom w:val="0"/>
          <w:divBdr>
            <w:top w:val="none" w:sz="0" w:space="0" w:color="auto"/>
            <w:left w:val="none" w:sz="0" w:space="0" w:color="auto"/>
            <w:bottom w:val="none" w:sz="0" w:space="0" w:color="auto"/>
            <w:right w:val="none" w:sz="0" w:space="0" w:color="auto"/>
          </w:divBdr>
        </w:div>
        <w:div w:id="542257429">
          <w:marLeft w:val="0"/>
          <w:marRight w:val="0"/>
          <w:marTop w:val="0"/>
          <w:marBottom w:val="0"/>
          <w:divBdr>
            <w:top w:val="none" w:sz="0" w:space="0" w:color="auto"/>
            <w:left w:val="none" w:sz="0" w:space="0" w:color="auto"/>
            <w:bottom w:val="none" w:sz="0" w:space="0" w:color="auto"/>
            <w:right w:val="none" w:sz="0" w:space="0" w:color="auto"/>
          </w:divBdr>
        </w:div>
        <w:div w:id="205026688">
          <w:marLeft w:val="0"/>
          <w:marRight w:val="0"/>
          <w:marTop w:val="0"/>
          <w:marBottom w:val="0"/>
          <w:divBdr>
            <w:top w:val="none" w:sz="0" w:space="0" w:color="auto"/>
            <w:left w:val="none" w:sz="0" w:space="0" w:color="auto"/>
            <w:bottom w:val="none" w:sz="0" w:space="0" w:color="auto"/>
            <w:right w:val="none" w:sz="0" w:space="0" w:color="auto"/>
          </w:divBdr>
        </w:div>
        <w:div w:id="1708019392">
          <w:marLeft w:val="0"/>
          <w:marRight w:val="0"/>
          <w:marTop w:val="0"/>
          <w:marBottom w:val="0"/>
          <w:divBdr>
            <w:top w:val="none" w:sz="0" w:space="0" w:color="auto"/>
            <w:left w:val="none" w:sz="0" w:space="0" w:color="auto"/>
            <w:bottom w:val="none" w:sz="0" w:space="0" w:color="auto"/>
            <w:right w:val="none" w:sz="0" w:space="0" w:color="auto"/>
          </w:divBdr>
        </w:div>
        <w:div w:id="1067607450">
          <w:marLeft w:val="0"/>
          <w:marRight w:val="0"/>
          <w:marTop w:val="0"/>
          <w:marBottom w:val="0"/>
          <w:divBdr>
            <w:top w:val="none" w:sz="0" w:space="0" w:color="auto"/>
            <w:left w:val="none" w:sz="0" w:space="0" w:color="auto"/>
            <w:bottom w:val="none" w:sz="0" w:space="0" w:color="auto"/>
            <w:right w:val="none" w:sz="0" w:space="0" w:color="auto"/>
          </w:divBdr>
        </w:div>
        <w:div w:id="1797914855">
          <w:marLeft w:val="0"/>
          <w:marRight w:val="0"/>
          <w:marTop w:val="0"/>
          <w:marBottom w:val="0"/>
          <w:divBdr>
            <w:top w:val="none" w:sz="0" w:space="0" w:color="auto"/>
            <w:left w:val="none" w:sz="0" w:space="0" w:color="auto"/>
            <w:bottom w:val="none" w:sz="0" w:space="0" w:color="auto"/>
            <w:right w:val="none" w:sz="0" w:space="0" w:color="auto"/>
          </w:divBdr>
        </w:div>
        <w:div w:id="753745033">
          <w:marLeft w:val="0"/>
          <w:marRight w:val="0"/>
          <w:marTop w:val="0"/>
          <w:marBottom w:val="0"/>
          <w:divBdr>
            <w:top w:val="none" w:sz="0" w:space="0" w:color="auto"/>
            <w:left w:val="none" w:sz="0" w:space="0" w:color="auto"/>
            <w:bottom w:val="none" w:sz="0" w:space="0" w:color="auto"/>
            <w:right w:val="none" w:sz="0" w:space="0" w:color="auto"/>
          </w:divBdr>
        </w:div>
        <w:div w:id="2087221709">
          <w:marLeft w:val="0"/>
          <w:marRight w:val="0"/>
          <w:marTop w:val="0"/>
          <w:marBottom w:val="0"/>
          <w:divBdr>
            <w:top w:val="none" w:sz="0" w:space="0" w:color="auto"/>
            <w:left w:val="none" w:sz="0" w:space="0" w:color="auto"/>
            <w:bottom w:val="none" w:sz="0" w:space="0" w:color="auto"/>
            <w:right w:val="none" w:sz="0" w:space="0" w:color="auto"/>
          </w:divBdr>
        </w:div>
        <w:div w:id="1809205195">
          <w:marLeft w:val="0"/>
          <w:marRight w:val="0"/>
          <w:marTop w:val="0"/>
          <w:marBottom w:val="0"/>
          <w:divBdr>
            <w:top w:val="none" w:sz="0" w:space="0" w:color="auto"/>
            <w:left w:val="none" w:sz="0" w:space="0" w:color="auto"/>
            <w:bottom w:val="none" w:sz="0" w:space="0" w:color="auto"/>
            <w:right w:val="none" w:sz="0" w:space="0" w:color="auto"/>
          </w:divBdr>
        </w:div>
        <w:div w:id="1318264234">
          <w:marLeft w:val="0"/>
          <w:marRight w:val="0"/>
          <w:marTop w:val="0"/>
          <w:marBottom w:val="0"/>
          <w:divBdr>
            <w:top w:val="none" w:sz="0" w:space="0" w:color="auto"/>
            <w:left w:val="none" w:sz="0" w:space="0" w:color="auto"/>
            <w:bottom w:val="none" w:sz="0" w:space="0" w:color="auto"/>
            <w:right w:val="none" w:sz="0" w:space="0" w:color="auto"/>
          </w:divBdr>
        </w:div>
        <w:div w:id="426001304">
          <w:marLeft w:val="0"/>
          <w:marRight w:val="0"/>
          <w:marTop w:val="0"/>
          <w:marBottom w:val="0"/>
          <w:divBdr>
            <w:top w:val="none" w:sz="0" w:space="0" w:color="auto"/>
            <w:left w:val="none" w:sz="0" w:space="0" w:color="auto"/>
            <w:bottom w:val="none" w:sz="0" w:space="0" w:color="auto"/>
            <w:right w:val="none" w:sz="0" w:space="0" w:color="auto"/>
          </w:divBdr>
        </w:div>
        <w:div w:id="1230531044">
          <w:marLeft w:val="0"/>
          <w:marRight w:val="0"/>
          <w:marTop w:val="0"/>
          <w:marBottom w:val="0"/>
          <w:divBdr>
            <w:top w:val="none" w:sz="0" w:space="0" w:color="auto"/>
            <w:left w:val="none" w:sz="0" w:space="0" w:color="auto"/>
            <w:bottom w:val="none" w:sz="0" w:space="0" w:color="auto"/>
            <w:right w:val="none" w:sz="0" w:space="0" w:color="auto"/>
          </w:divBdr>
        </w:div>
        <w:div w:id="2100756779">
          <w:marLeft w:val="0"/>
          <w:marRight w:val="0"/>
          <w:marTop w:val="0"/>
          <w:marBottom w:val="0"/>
          <w:divBdr>
            <w:top w:val="none" w:sz="0" w:space="0" w:color="auto"/>
            <w:left w:val="none" w:sz="0" w:space="0" w:color="auto"/>
            <w:bottom w:val="none" w:sz="0" w:space="0" w:color="auto"/>
            <w:right w:val="none" w:sz="0" w:space="0" w:color="auto"/>
          </w:divBdr>
        </w:div>
        <w:div w:id="1258244844">
          <w:marLeft w:val="0"/>
          <w:marRight w:val="0"/>
          <w:marTop w:val="0"/>
          <w:marBottom w:val="0"/>
          <w:divBdr>
            <w:top w:val="none" w:sz="0" w:space="0" w:color="auto"/>
            <w:left w:val="none" w:sz="0" w:space="0" w:color="auto"/>
            <w:bottom w:val="none" w:sz="0" w:space="0" w:color="auto"/>
            <w:right w:val="none" w:sz="0" w:space="0" w:color="auto"/>
          </w:divBdr>
        </w:div>
        <w:div w:id="1399983331">
          <w:marLeft w:val="0"/>
          <w:marRight w:val="0"/>
          <w:marTop w:val="0"/>
          <w:marBottom w:val="0"/>
          <w:divBdr>
            <w:top w:val="none" w:sz="0" w:space="0" w:color="auto"/>
            <w:left w:val="none" w:sz="0" w:space="0" w:color="auto"/>
            <w:bottom w:val="none" w:sz="0" w:space="0" w:color="auto"/>
            <w:right w:val="none" w:sz="0" w:space="0" w:color="auto"/>
          </w:divBdr>
        </w:div>
        <w:div w:id="2059013455">
          <w:marLeft w:val="0"/>
          <w:marRight w:val="0"/>
          <w:marTop w:val="0"/>
          <w:marBottom w:val="0"/>
          <w:divBdr>
            <w:top w:val="none" w:sz="0" w:space="0" w:color="auto"/>
            <w:left w:val="none" w:sz="0" w:space="0" w:color="auto"/>
            <w:bottom w:val="none" w:sz="0" w:space="0" w:color="auto"/>
            <w:right w:val="none" w:sz="0" w:space="0" w:color="auto"/>
          </w:divBdr>
        </w:div>
        <w:div w:id="542525557">
          <w:marLeft w:val="0"/>
          <w:marRight w:val="0"/>
          <w:marTop w:val="0"/>
          <w:marBottom w:val="0"/>
          <w:divBdr>
            <w:top w:val="none" w:sz="0" w:space="0" w:color="auto"/>
            <w:left w:val="none" w:sz="0" w:space="0" w:color="auto"/>
            <w:bottom w:val="none" w:sz="0" w:space="0" w:color="auto"/>
            <w:right w:val="none" w:sz="0" w:space="0" w:color="auto"/>
          </w:divBdr>
        </w:div>
        <w:div w:id="1408728579">
          <w:marLeft w:val="0"/>
          <w:marRight w:val="0"/>
          <w:marTop w:val="0"/>
          <w:marBottom w:val="0"/>
          <w:divBdr>
            <w:top w:val="none" w:sz="0" w:space="0" w:color="auto"/>
            <w:left w:val="none" w:sz="0" w:space="0" w:color="auto"/>
            <w:bottom w:val="none" w:sz="0" w:space="0" w:color="auto"/>
            <w:right w:val="none" w:sz="0" w:space="0" w:color="auto"/>
          </w:divBdr>
        </w:div>
        <w:div w:id="1903976990">
          <w:marLeft w:val="0"/>
          <w:marRight w:val="0"/>
          <w:marTop w:val="0"/>
          <w:marBottom w:val="0"/>
          <w:divBdr>
            <w:top w:val="none" w:sz="0" w:space="0" w:color="auto"/>
            <w:left w:val="none" w:sz="0" w:space="0" w:color="auto"/>
            <w:bottom w:val="none" w:sz="0" w:space="0" w:color="auto"/>
            <w:right w:val="none" w:sz="0" w:space="0" w:color="auto"/>
          </w:divBdr>
        </w:div>
        <w:div w:id="724063589">
          <w:marLeft w:val="0"/>
          <w:marRight w:val="0"/>
          <w:marTop w:val="0"/>
          <w:marBottom w:val="0"/>
          <w:divBdr>
            <w:top w:val="none" w:sz="0" w:space="0" w:color="auto"/>
            <w:left w:val="none" w:sz="0" w:space="0" w:color="auto"/>
            <w:bottom w:val="none" w:sz="0" w:space="0" w:color="auto"/>
            <w:right w:val="none" w:sz="0" w:space="0" w:color="auto"/>
          </w:divBdr>
        </w:div>
        <w:div w:id="536355988">
          <w:marLeft w:val="0"/>
          <w:marRight w:val="0"/>
          <w:marTop w:val="0"/>
          <w:marBottom w:val="0"/>
          <w:divBdr>
            <w:top w:val="none" w:sz="0" w:space="0" w:color="auto"/>
            <w:left w:val="none" w:sz="0" w:space="0" w:color="auto"/>
            <w:bottom w:val="none" w:sz="0" w:space="0" w:color="auto"/>
            <w:right w:val="none" w:sz="0" w:space="0" w:color="auto"/>
          </w:divBdr>
        </w:div>
        <w:div w:id="1313362704">
          <w:marLeft w:val="0"/>
          <w:marRight w:val="0"/>
          <w:marTop w:val="0"/>
          <w:marBottom w:val="0"/>
          <w:divBdr>
            <w:top w:val="none" w:sz="0" w:space="0" w:color="auto"/>
            <w:left w:val="none" w:sz="0" w:space="0" w:color="auto"/>
            <w:bottom w:val="none" w:sz="0" w:space="0" w:color="auto"/>
            <w:right w:val="none" w:sz="0" w:space="0" w:color="auto"/>
          </w:divBdr>
        </w:div>
        <w:div w:id="648287529">
          <w:marLeft w:val="0"/>
          <w:marRight w:val="0"/>
          <w:marTop w:val="0"/>
          <w:marBottom w:val="0"/>
          <w:divBdr>
            <w:top w:val="none" w:sz="0" w:space="0" w:color="auto"/>
            <w:left w:val="none" w:sz="0" w:space="0" w:color="auto"/>
            <w:bottom w:val="none" w:sz="0" w:space="0" w:color="auto"/>
            <w:right w:val="none" w:sz="0" w:space="0" w:color="auto"/>
          </w:divBdr>
        </w:div>
        <w:div w:id="1301954381">
          <w:marLeft w:val="0"/>
          <w:marRight w:val="0"/>
          <w:marTop w:val="0"/>
          <w:marBottom w:val="0"/>
          <w:divBdr>
            <w:top w:val="none" w:sz="0" w:space="0" w:color="auto"/>
            <w:left w:val="none" w:sz="0" w:space="0" w:color="auto"/>
            <w:bottom w:val="none" w:sz="0" w:space="0" w:color="auto"/>
            <w:right w:val="none" w:sz="0" w:space="0" w:color="auto"/>
          </w:divBdr>
        </w:div>
        <w:div w:id="258880728">
          <w:marLeft w:val="0"/>
          <w:marRight w:val="0"/>
          <w:marTop w:val="0"/>
          <w:marBottom w:val="0"/>
          <w:divBdr>
            <w:top w:val="none" w:sz="0" w:space="0" w:color="auto"/>
            <w:left w:val="none" w:sz="0" w:space="0" w:color="auto"/>
            <w:bottom w:val="none" w:sz="0" w:space="0" w:color="auto"/>
            <w:right w:val="none" w:sz="0" w:space="0" w:color="auto"/>
          </w:divBdr>
        </w:div>
        <w:div w:id="1214194205">
          <w:marLeft w:val="0"/>
          <w:marRight w:val="0"/>
          <w:marTop w:val="0"/>
          <w:marBottom w:val="0"/>
          <w:divBdr>
            <w:top w:val="none" w:sz="0" w:space="0" w:color="auto"/>
            <w:left w:val="none" w:sz="0" w:space="0" w:color="auto"/>
            <w:bottom w:val="none" w:sz="0" w:space="0" w:color="auto"/>
            <w:right w:val="none" w:sz="0" w:space="0" w:color="auto"/>
          </w:divBdr>
        </w:div>
        <w:div w:id="1042359910">
          <w:marLeft w:val="0"/>
          <w:marRight w:val="0"/>
          <w:marTop w:val="0"/>
          <w:marBottom w:val="0"/>
          <w:divBdr>
            <w:top w:val="none" w:sz="0" w:space="0" w:color="auto"/>
            <w:left w:val="none" w:sz="0" w:space="0" w:color="auto"/>
            <w:bottom w:val="none" w:sz="0" w:space="0" w:color="auto"/>
            <w:right w:val="none" w:sz="0" w:space="0" w:color="auto"/>
          </w:divBdr>
        </w:div>
        <w:div w:id="1004934487">
          <w:marLeft w:val="0"/>
          <w:marRight w:val="0"/>
          <w:marTop w:val="0"/>
          <w:marBottom w:val="0"/>
          <w:divBdr>
            <w:top w:val="none" w:sz="0" w:space="0" w:color="auto"/>
            <w:left w:val="none" w:sz="0" w:space="0" w:color="auto"/>
            <w:bottom w:val="none" w:sz="0" w:space="0" w:color="auto"/>
            <w:right w:val="none" w:sz="0" w:space="0" w:color="auto"/>
          </w:divBdr>
        </w:div>
        <w:div w:id="1268193124">
          <w:marLeft w:val="0"/>
          <w:marRight w:val="0"/>
          <w:marTop w:val="0"/>
          <w:marBottom w:val="0"/>
          <w:divBdr>
            <w:top w:val="none" w:sz="0" w:space="0" w:color="auto"/>
            <w:left w:val="none" w:sz="0" w:space="0" w:color="auto"/>
            <w:bottom w:val="none" w:sz="0" w:space="0" w:color="auto"/>
            <w:right w:val="none" w:sz="0" w:space="0" w:color="auto"/>
          </w:divBdr>
        </w:div>
        <w:div w:id="1786650820">
          <w:marLeft w:val="0"/>
          <w:marRight w:val="0"/>
          <w:marTop w:val="0"/>
          <w:marBottom w:val="0"/>
          <w:divBdr>
            <w:top w:val="none" w:sz="0" w:space="0" w:color="auto"/>
            <w:left w:val="none" w:sz="0" w:space="0" w:color="auto"/>
            <w:bottom w:val="none" w:sz="0" w:space="0" w:color="auto"/>
            <w:right w:val="none" w:sz="0" w:space="0" w:color="auto"/>
          </w:divBdr>
        </w:div>
        <w:div w:id="357044548">
          <w:marLeft w:val="0"/>
          <w:marRight w:val="0"/>
          <w:marTop w:val="0"/>
          <w:marBottom w:val="0"/>
          <w:divBdr>
            <w:top w:val="none" w:sz="0" w:space="0" w:color="auto"/>
            <w:left w:val="none" w:sz="0" w:space="0" w:color="auto"/>
            <w:bottom w:val="none" w:sz="0" w:space="0" w:color="auto"/>
            <w:right w:val="none" w:sz="0" w:space="0" w:color="auto"/>
          </w:divBdr>
        </w:div>
        <w:div w:id="2062750864">
          <w:marLeft w:val="0"/>
          <w:marRight w:val="0"/>
          <w:marTop w:val="0"/>
          <w:marBottom w:val="0"/>
          <w:divBdr>
            <w:top w:val="none" w:sz="0" w:space="0" w:color="auto"/>
            <w:left w:val="none" w:sz="0" w:space="0" w:color="auto"/>
            <w:bottom w:val="none" w:sz="0" w:space="0" w:color="auto"/>
            <w:right w:val="none" w:sz="0" w:space="0" w:color="auto"/>
          </w:divBdr>
        </w:div>
        <w:div w:id="1516189202">
          <w:marLeft w:val="0"/>
          <w:marRight w:val="0"/>
          <w:marTop w:val="0"/>
          <w:marBottom w:val="0"/>
          <w:divBdr>
            <w:top w:val="none" w:sz="0" w:space="0" w:color="auto"/>
            <w:left w:val="none" w:sz="0" w:space="0" w:color="auto"/>
            <w:bottom w:val="none" w:sz="0" w:space="0" w:color="auto"/>
            <w:right w:val="none" w:sz="0" w:space="0" w:color="auto"/>
          </w:divBdr>
        </w:div>
        <w:div w:id="1501579073">
          <w:marLeft w:val="0"/>
          <w:marRight w:val="0"/>
          <w:marTop w:val="0"/>
          <w:marBottom w:val="0"/>
          <w:divBdr>
            <w:top w:val="none" w:sz="0" w:space="0" w:color="auto"/>
            <w:left w:val="none" w:sz="0" w:space="0" w:color="auto"/>
            <w:bottom w:val="none" w:sz="0" w:space="0" w:color="auto"/>
            <w:right w:val="none" w:sz="0" w:space="0" w:color="auto"/>
          </w:divBdr>
        </w:div>
        <w:div w:id="351151978">
          <w:marLeft w:val="0"/>
          <w:marRight w:val="0"/>
          <w:marTop w:val="0"/>
          <w:marBottom w:val="0"/>
          <w:divBdr>
            <w:top w:val="none" w:sz="0" w:space="0" w:color="auto"/>
            <w:left w:val="none" w:sz="0" w:space="0" w:color="auto"/>
            <w:bottom w:val="none" w:sz="0" w:space="0" w:color="auto"/>
            <w:right w:val="none" w:sz="0" w:space="0" w:color="auto"/>
          </w:divBdr>
        </w:div>
        <w:div w:id="823203136">
          <w:marLeft w:val="0"/>
          <w:marRight w:val="0"/>
          <w:marTop w:val="0"/>
          <w:marBottom w:val="0"/>
          <w:divBdr>
            <w:top w:val="none" w:sz="0" w:space="0" w:color="auto"/>
            <w:left w:val="none" w:sz="0" w:space="0" w:color="auto"/>
            <w:bottom w:val="none" w:sz="0" w:space="0" w:color="auto"/>
            <w:right w:val="none" w:sz="0" w:space="0" w:color="auto"/>
          </w:divBdr>
        </w:div>
        <w:div w:id="1500005651">
          <w:marLeft w:val="0"/>
          <w:marRight w:val="0"/>
          <w:marTop w:val="0"/>
          <w:marBottom w:val="0"/>
          <w:divBdr>
            <w:top w:val="none" w:sz="0" w:space="0" w:color="auto"/>
            <w:left w:val="none" w:sz="0" w:space="0" w:color="auto"/>
            <w:bottom w:val="none" w:sz="0" w:space="0" w:color="auto"/>
            <w:right w:val="none" w:sz="0" w:space="0" w:color="auto"/>
          </w:divBdr>
        </w:div>
        <w:div w:id="106851096">
          <w:marLeft w:val="0"/>
          <w:marRight w:val="0"/>
          <w:marTop w:val="0"/>
          <w:marBottom w:val="0"/>
          <w:divBdr>
            <w:top w:val="none" w:sz="0" w:space="0" w:color="auto"/>
            <w:left w:val="none" w:sz="0" w:space="0" w:color="auto"/>
            <w:bottom w:val="none" w:sz="0" w:space="0" w:color="auto"/>
            <w:right w:val="none" w:sz="0" w:space="0" w:color="auto"/>
          </w:divBdr>
        </w:div>
        <w:div w:id="326129235">
          <w:marLeft w:val="0"/>
          <w:marRight w:val="0"/>
          <w:marTop w:val="0"/>
          <w:marBottom w:val="0"/>
          <w:divBdr>
            <w:top w:val="none" w:sz="0" w:space="0" w:color="auto"/>
            <w:left w:val="none" w:sz="0" w:space="0" w:color="auto"/>
            <w:bottom w:val="none" w:sz="0" w:space="0" w:color="auto"/>
            <w:right w:val="none" w:sz="0" w:space="0" w:color="auto"/>
          </w:divBdr>
        </w:div>
        <w:div w:id="1515537665">
          <w:marLeft w:val="0"/>
          <w:marRight w:val="0"/>
          <w:marTop w:val="0"/>
          <w:marBottom w:val="0"/>
          <w:divBdr>
            <w:top w:val="none" w:sz="0" w:space="0" w:color="auto"/>
            <w:left w:val="none" w:sz="0" w:space="0" w:color="auto"/>
            <w:bottom w:val="none" w:sz="0" w:space="0" w:color="auto"/>
            <w:right w:val="none" w:sz="0" w:space="0" w:color="auto"/>
          </w:divBdr>
        </w:div>
        <w:div w:id="1440949782">
          <w:marLeft w:val="0"/>
          <w:marRight w:val="0"/>
          <w:marTop w:val="0"/>
          <w:marBottom w:val="0"/>
          <w:divBdr>
            <w:top w:val="none" w:sz="0" w:space="0" w:color="auto"/>
            <w:left w:val="none" w:sz="0" w:space="0" w:color="auto"/>
            <w:bottom w:val="none" w:sz="0" w:space="0" w:color="auto"/>
            <w:right w:val="none" w:sz="0" w:space="0" w:color="auto"/>
          </w:divBdr>
        </w:div>
        <w:div w:id="817648019">
          <w:marLeft w:val="0"/>
          <w:marRight w:val="0"/>
          <w:marTop w:val="0"/>
          <w:marBottom w:val="0"/>
          <w:divBdr>
            <w:top w:val="none" w:sz="0" w:space="0" w:color="auto"/>
            <w:left w:val="none" w:sz="0" w:space="0" w:color="auto"/>
            <w:bottom w:val="none" w:sz="0" w:space="0" w:color="auto"/>
            <w:right w:val="none" w:sz="0" w:space="0" w:color="auto"/>
          </w:divBdr>
        </w:div>
        <w:div w:id="472066708">
          <w:marLeft w:val="0"/>
          <w:marRight w:val="0"/>
          <w:marTop w:val="0"/>
          <w:marBottom w:val="0"/>
          <w:divBdr>
            <w:top w:val="none" w:sz="0" w:space="0" w:color="auto"/>
            <w:left w:val="none" w:sz="0" w:space="0" w:color="auto"/>
            <w:bottom w:val="none" w:sz="0" w:space="0" w:color="auto"/>
            <w:right w:val="none" w:sz="0" w:space="0" w:color="auto"/>
          </w:divBdr>
        </w:div>
        <w:div w:id="2023124212">
          <w:marLeft w:val="0"/>
          <w:marRight w:val="0"/>
          <w:marTop w:val="0"/>
          <w:marBottom w:val="0"/>
          <w:divBdr>
            <w:top w:val="none" w:sz="0" w:space="0" w:color="auto"/>
            <w:left w:val="none" w:sz="0" w:space="0" w:color="auto"/>
            <w:bottom w:val="none" w:sz="0" w:space="0" w:color="auto"/>
            <w:right w:val="none" w:sz="0" w:space="0" w:color="auto"/>
          </w:divBdr>
        </w:div>
        <w:div w:id="2129004559">
          <w:marLeft w:val="0"/>
          <w:marRight w:val="0"/>
          <w:marTop w:val="0"/>
          <w:marBottom w:val="0"/>
          <w:divBdr>
            <w:top w:val="none" w:sz="0" w:space="0" w:color="auto"/>
            <w:left w:val="none" w:sz="0" w:space="0" w:color="auto"/>
            <w:bottom w:val="none" w:sz="0" w:space="0" w:color="auto"/>
            <w:right w:val="none" w:sz="0" w:space="0" w:color="auto"/>
          </w:divBdr>
        </w:div>
        <w:div w:id="851839757">
          <w:marLeft w:val="0"/>
          <w:marRight w:val="0"/>
          <w:marTop w:val="0"/>
          <w:marBottom w:val="0"/>
          <w:divBdr>
            <w:top w:val="none" w:sz="0" w:space="0" w:color="auto"/>
            <w:left w:val="none" w:sz="0" w:space="0" w:color="auto"/>
            <w:bottom w:val="none" w:sz="0" w:space="0" w:color="auto"/>
            <w:right w:val="none" w:sz="0" w:space="0" w:color="auto"/>
          </w:divBdr>
        </w:div>
        <w:div w:id="2070296723">
          <w:marLeft w:val="0"/>
          <w:marRight w:val="0"/>
          <w:marTop w:val="0"/>
          <w:marBottom w:val="0"/>
          <w:divBdr>
            <w:top w:val="none" w:sz="0" w:space="0" w:color="auto"/>
            <w:left w:val="none" w:sz="0" w:space="0" w:color="auto"/>
            <w:bottom w:val="none" w:sz="0" w:space="0" w:color="auto"/>
            <w:right w:val="none" w:sz="0" w:space="0" w:color="auto"/>
          </w:divBdr>
        </w:div>
        <w:div w:id="6250547">
          <w:marLeft w:val="0"/>
          <w:marRight w:val="0"/>
          <w:marTop w:val="0"/>
          <w:marBottom w:val="0"/>
          <w:divBdr>
            <w:top w:val="none" w:sz="0" w:space="0" w:color="auto"/>
            <w:left w:val="none" w:sz="0" w:space="0" w:color="auto"/>
            <w:bottom w:val="none" w:sz="0" w:space="0" w:color="auto"/>
            <w:right w:val="none" w:sz="0" w:space="0" w:color="auto"/>
          </w:divBdr>
        </w:div>
        <w:div w:id="427700709">
          <w:marLeft w:val="0"/>
          <w:marRight w:val="0"/>
          <w:marTop w:val="0"/>
          <w:marBottom w:val="0"/>
          <w:divBdr>
            <w:top w:val="none" w:sz="0" w:space="0" w:color="auto"/>
            <w:left w:val="none" w:sz="0" w:space="0" w:color="auto"/>
            <w:bottom w:val="none" w:sz="0" w:space="0" w:color="auto"/>
            <w:right w:val="none" w:sz="0" w:space="0" w:color="auto"/>
          </w:divBdr>
        </w:div>
        <w:div w:id="688066994">
          <w:marLeft w:val="0"/>
          <w:marRight w:val="0"/>
          <w:marTop w:val="0"/>
          <w:marBottom w:val="0"/>
          <w:divBdr>
            <w:top w:val="none" w:sz="0" w:space="0" w:color="auto"/>
            <w:left w:val="none" w:sz="0" w:space="0" w:color="auto"/>
            <w:bottom w:val="none" w:sz="0" w:space="0" w:color="auto"/>
            <w:right w:val="none" w:sz="0" w:space="0" w:color="auto"/>
          </w:divBdr>
        </w:div>
        <w:div w:id="1796437725">
          <w:marLeft w:val="0"/>
          <w:marRight w:val="0"/>
          <w:marTop w:val="0"/>
          <w:marBottom w:val="0"/>
          <w:divBdr>
            <w:top w:val="none" w:sz="0" w:space="0" w:color="auto"/>
            <w:left w:val="none" w:sz="0" w:space="0" w:color="auto"/>
            <w:bottom w:val="none" w:sz="0" w:space="0" w:color="auto"/>
            <w:right w:val="none" w:sz="0" w:space="0" w:color="auto"/>
          </w:divBdr>
        </w:div>
        <w:div w:id="715590595">
          <w:marLeft w:val="0"/>
          <w:marRight w:val="0"/>
          <w:marTop w:val="0"/>
          <w:marBottom w:val="0"/>
          <w:divBdr>
            <w:top w:val="none" w:sz="0" w:space="0" w:color="auto"/>
            <w:left w:val="none" w:sz="0" w:space="0" w:color="auto"/>
            <w:bottom w:val="none" w:sz="0" w:space="0" w:color="auto"/>
            <w:right w:val="none" w:sz="0" w:space="0" w:color="auto"/>
          </w:divBdr>
        </w:div>
        <w:div w:id="917517308">
          <w:marLeft w:val="0"/>
          <w:marRight w:val="0"/>
          <w:marTop w:val="0"/>
          <w:marBottom w:val="0"/>
          <w:divBdr>
            <w:top w:val="none" w:sz="0" w:space="0" w:color="auto"/>
            <w:left w:val="none" w:sz="0" w:space="0" w:color="auto"/>
            <w:bottom w:val="none" w:sz="0" w:space="0" w:color="auto"/>
            <w:right w:val="none" w:sz="0" w:space="0" w:color="auto"/>
          </w:divBdr>
        </w:div>
        <w:div w:id="1517503175">
          <w:marLeft w:val="0"/>
          <w:marRight w:val="0"/>
          <w:marTop w:val="0"/>
          <w:marBottom w:val="0"/>
          <w:divBdr>
            <w:top w:val="none" w:sz="0" w:space="0" w:color="auto"/>
            <w:left w:val="none" w:sz="0" w:space="0" w:color="auto"/>
            <w:bottom w:val="none" w:sz="0" w:space="0" w:color="auto"/>
            <w:right w:val="none" w:sz="0" w:space="0" w:color="auto"/>
          </w:divBdr>
        </w:div>
        <w:div w:id="1972708163">
          <w:marLeft w:val="0"/>
          <w:marRight w:val="0"/>
          <w:marTop w:val="0"/>
          <w:marBottom w:val="0"/>
          <w:divBdr>
            <w:top w:val="none" w:sz="0" w:space="0" w:color="auto"/>
            <w:left w:val="none" w:sz="0" w:space="0" w:color="auto"/>
            <w:bottom w:val="none" w:sz="0" w:space="0" w:color="auto"/>
            <w:right w:val="none" w:sz="0" w:space="0" w:color="auto"/>
          </w:divBdr>
        </w:div>
        <w:div w:id="1670139426">
          <w:marLeft w:val="0"/>
          <w:marRight w:val="0"/>
          <w:marTop w:val="0"/>
          <w:marBottom w:val="0"/>
          <w:divBdr>
            <w:top w:val="none" w:sz="0" w:space="0" w:color="auto"/>
            <w:left w:val="none" w:sz="0" w:space="0" w:color="auto"/>
            <w:bottom w:val="none" w:sz="0" w:space="0" w:color="auto"/>
            <w:right w:val="none" w:sz="0" w:space="0" w:color="auto"/>
          </w:divBdr>
        </w:div>
        <w:div w:id="418404218">
          <w:marLeft w:val="0"/>
          <w:marRight w:val="0"/>
          <w:marTop w:val="0"/>
          <w:marBottom w:val="0"/>
          <w:divBdr>
            <w:top w:val="none" w:sz="0" w:space="0" w:color="auto"/>
            <w:left w:val="none" w:sz="0" w:space="0" w:color="auto"/>
            <w:bottom w:val="none" w:sz="0" w:space="0" w:color="auto"/>
            <w:right w:val="none" w:sz="0" w:space="0" w:color="auto"/>
          </w:divBdr>
        </w:div>
        <w:div w:id="123163537">
          <w:marLeft w:val="0"/>
          <w:marRight w:val="0"/>
          <w:marTop w:val="0"/>
          <w:marBottom w:val="0"/>
          <w:divBdr>
            <w:top w:val="none" w:sz="0" w:space="0" w:color="auto"/>
            <w:left w:val="none" w:sz="0" w:space="0" w:color="auto"/>
            <w:bottom w:val="none" w:sz="0" w:space="0" w:color="auto"/>
            <w:right w:val="none" w:sz="0" w:space="0" w:color="auto"/>
          </w:divBdr>
        </w:div>
        <w:div w:id="178011126">
          <w:marLeft w:val="0"/>
          <w:marRight w:val="0"/>
          <w:marTop w:val="0"/>
          <w:marBottom w:val="0"/>
          <w:divBdr>
            <w:top w:val="none" w:sz="0" w:space="0" w:color="auto"/>
            <w:left w:val="none" w:sz="0" w:space="0" w:color="auto"/>
            <w:bottom w:val="none" w:sz="0" w:space="0" w:color="auto"/>
            <w:right w:val="none" w:sz="0" w:space="0" w:color="auto"/>
          </w:divBdr>
        </w:div>
        <w:div w:id="1776900242">
          <w:marLeft w:val="0"/>
          <w:marRight w:val="0"/>
          <w:marTop w:val="0"/>
          <w:marBottom w:val="0"/>
          <w:divBdr>
            <w:top w:val="none" w:sz="0" w:space="0" w:color="auto"/>
            <w:left w:val="none" w:sz="0" w:space="0" w:color="auto"/>
            <w:bottom w:val="none" w:sz="0" w:space="0" w:color="auto"/>
            <w:right w:val="none" w:sz="0" w:space="0" w:color="auto"/>
          </w:divBdr>
        </w:div>
        <w:div w:id="2020890239">
          <w:marLeft w:val="0"/>
          <w:marRight w:val="0"/>
          <w:marTop w:val="0"/>
          <w:marBottom w:val="0"/>
          <w:divBdr>
            <w:top w:val="none" w:sz="0" w:space="0" w:color="auto"/>
            <w:left w:val="none" w:sz="0" w:space="0" w:color="auto"/>
            <w:bottom w:val="none" w:sz="0" w:space="0" w:color="auto"/>
            <w:right w:val="none" w:sz="0" w:space="0" w:color="auto"/>
          </w:divBdr>
        </w:div>
        <w:div w:id="1783645638">
          <w:marLeft w:val="0"/>
          <w:marRight w:val="0"/>
          <w:marTop w:val="0"/>
          <w:marBottom w:val="0"/>
          <w:divBdr>
            <w:top w:val="none" w:sz="0" w:space="0" w:color="auto"/>
            <w:left w:val="none" w:sz="0" w:space="0" w:color="auto"/>
            <w:bottom w:val="none" w:sz="0" w:space="0" w:color="auto"/>
            <w:right w:val="none" w:sz="0" w:space="0" w:color="auto"/>
          </w:divBdr>
        </w:div>
        <w:div w:id="1298071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scng.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ic.si/poklicna-matura/predmeti/" TargetMode="External"/><Relationship Id="rId12" Type="http://schemas.openxmlformats.org/officeDocument/2006/relationships/hyperlink" Target="https://www.ric.si/poklicna-matura/splosne-informacij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ic.si/poklicna-matura/koledar-poklicne-mature/" TargetMode="External"/><Relationship Id="rId11" Type="http://schemas.openxmlformats.org/officeDocument/2006/relationships/hyperlink" Target="http://knjiznica.scng.si/navodila-za-diplomsko-nalogo/" TargetMode="External"/><Relationship Id="rId5" Type="http://schemas.openxmlformats.org/officeDocument/2006/relationships/webSettings" Target="webSettings.xml"/><Relationship Id="rId10" Type="http://schemas.openxmlformats.org/officeDocument/2006/relationships/hyperlink" Target="mailto:io@scng.si" TargetMode="External"/><Relationship Id="rId4" Type="http://schemas.openxmlformats.org/officeDocument/2006/relationships/settings" Target="settings.xml"/><Relationship Id="rId9" Type="http://schemas.openxmlformats.org/officeDocument/2006/relationships/hyperlink" Target="https://www.ric.si/poklicna-matura/predmet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4EF4633-EF73-43F5-96DF-B6358AA2B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5</Pages>
  <Words>1849</Words>
  <Characters>10543</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ŠCNG</Company>
  <LinksUpToDate>false</LinksUpToDate>
  <CharactersWithSpaces>12368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Lavra Vermiglio</dc:creator>
  <cp:keywords/>
  <dc:description/>
  <cp:lastModifiedBy>Lavra Vermiglio</cp:lastModifiedBy>
  <cp:revision>44</cp:revision>
  <cp:lastPrinted>2023-03-16T12:58:00Z</cp:lastPrinted>
  <dcterms:created xsi:type="dcterms:W3CDTF">2016-06-22T09:05:00Z</dcterms:created>
  <dcterms:modified xsi:type="dcterms:W3CDTF">2023-03-24T13:31:00Z</dcterms:modified>
</cp:coreProperties>
</file>